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072" w:rsidRPr="00E04FF8" w:rsidRDefault="007C3072" w:rsidP="007C3072">
      <w:pPr>
        <w:rPr>
          <w:rFonts w:ascii="Sylfaen" w:hAnsi="Sylfaen"/>
          <w:b/>
          <w:lang w:val="ka-GE"/>
        </w:rPr>
      </w:pPr>
      <w:r w:rsidRPr="00E04FF8">
        <w:rPr>
          <w:rFonts w:ascii="Sylfaen" w:hAnsi="Sylfaen"/>
          <w:b/>
          <w:lang w:val="ka-GE"/>
        </w:rPr>
        <w:t>დანართი N1</w:t>
      </w:r>
    </w:p>
    <w:p w:rsidR="007C3072" w:rsidRPr="00E04FF8" w:rsidRDefault="007C3072" w:rsidP="007C3072">
      <w:pPr>
        <w:rPr>
          <w:rFonts w:ascii="Sylfaen" w:hAnsi="Sylfaen"/>
          <w:lang w:val="ka-GE"/>
        </w:rPr>
      </w:pPr>
      <w:r w:rsidRPr="00994239">
        <w:rPr>
          <w:rFonts w:ascii="Sylfaen" w:hAnsi="Sylfaen"/>
          <w:b/>
          <w:sz w:val="24"/>
          <w:lang w:val="ka-GE"/>
        </w:rPr>
        <w:t>ევროკავშირის სამართლებრივ აქტთან შესაბამისობის ცხრილი</w:t>
      </w:r>
    </w:p>
    <w:tbl>
      <w:tblPr>
        <w:tblStyle w:val="TableGrid"/>
        <w:tblW w:w="14857" w:type="dxa"/>
        <w:tblInd w:w="-545" w:type="dxa"/>
        <w:tblLayout w:type="fixed"/>
        <w:tblLook w:val="04A0" w:firstRow="1" w:lastRow="0" w:firstColumn="1" w:lastColumn="0" w:noHBand="0" w:noVBand="1"/>
      </w:tblPr>
      <w:tblGrid>
        <w:gridCol w:w="1107"/>
        <w:gridCol w:w="10489"/>
        <w:gridCol w:w="473"/>
        <w:gridCol w:w="43"/>
        <w:gridCol w:w="618"/>
        <w:gridCol w:w="708"/>
        <w:gridCol w:w="567"/>
        <w:gridCol w:w="852"/>
      </w:tblGrid>
      <w:tr w:rsidR="007C3072" w:rsidRPr="00251283" w:rsidTr="00A83FC5">
        <w:trPr>
          <w:trHeight w:val="144"/>
        </w:trPr>
        <w:tc>
          <w:tcPr>
            <w:tcW w:w="12112" w:type="dxa"/>
            <w:gridSpan w:val="4"/>
            <w:vAlign w:val="center"/>
          </w:tcPr>
          <w:p w:rsidR="007C3072" w:rsidRPr="00E04FF8" w:rsidRDefault="007C3072" w:rsidP="003642C5">
            <w:pPr>
              <w:jc w:val="center"/>
              <w:rPr>
                <w:rFonts w:ascii="Sylfaen" w:hAnsi="Sylfaen"/>
                <w:b/>
                <w:sz w:val="24"/>
                <w:szCs w:val="24"/>
              </w:rPr>
            </w:pPr>
            <w:r w:rsidRPr="00F113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2006 წლის </w:t>
            </w:r>
            <w:r w:rsidRPr="00F113EA">
              <w:rPr>
                <w:rFonts w:ascii="Sylfaen" w:hAnsi="Sylfaen"/>
                <w:b/>
                <w:sz w:val="24"/>
                <w:szCs w:val="24"/>
              </w:rPr>
              <w:t>28</w:t>
            </w:r>
            <w:r w:rsidRPr="00F113EA">
              <w:rPr>
                <w:rFonts w:ascii="Sylfaen" w:hAnsi="Sylfaen"/>
                <w:b/>
                <w:sz w:val="24"/>
                <w:szCs w:val="24"/>
                <w:lang w:val="ka-GE"/>
              </w:rPr>
              <w:t xml:space="preserve"> ნოემბრის საბჭოს </w:t>
            </w:r>
            <w:r w:rsidRPr="00F113EA">
              <w:rPr>
                <w:rFonts w:ascii="Sylfaen" w:eastAsia="Arial Unicode MS" w:hAnsi="Sylfaen" w:cs="Arial Unicode MS"/>
                <w:b/>
                <w:bCs/>
                <w:color w:val="444444"/>
                <w:sz w:val="24"/>
                <w:szCs w:val="24"/>
              </w:rPr>
              <w:t xml:space="preserve">2006/112/EC </w:t>
            </w:r>
            <w:r w:rsidRPr="00F113EA">
              <w:rPr>
                <w:rFonts w:ascii="Sylfaen" w:hAnsi="Sylfaen"/>
                <w:b/>
                <w:sz w:val="24"/>
                <w:szCs w:val="24"/>
                <w:lang w:val="ka-GE"/>
              </w:rPr>
              <w:t>დირექტივა</w:t>
            </w:r>
            <w:r>
              <w:rPr>
                <w:rFonts w:ascii="Sylfaen" w:hAnsi="Sylfaen"/>
                <w:b/>
                <w:sz w:val="24"/>
                <w:szCs w:val="24"/>
              </w:rPr>
              <w:t xml:space="preserve"> </w:t>
            </w:r>
            <w:r>
              <w:rPr>
                <w:rFonts w:ascii="Sylfaen" w:hAnsi="Sylfaen"/>
                <w:b/>
                <w:sz w:val="24"/>
                <w:szCs w:val="24"/>
                <w:lang w:val="ka-GE"/>
              </w:rPr>
              <w:t>დამატებითი ღირებულების გადასახადის (დღგ) საერთო სისტემის შესახებ</w:t>
            </w:r>
          </w:p>
          <w:p w:rsidR="007C3072" w:rsidRPr="00994239" w:rsidRDefault="007C3072" w:rsidP="003642C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745" w:type="dxa"/>
            <w:gridSpan w:val="4"/>
          </w:tcPr>
          <w:p w:rsidR="007C3072" w:rsidRPr="00A473FD" w:rsidRDefault="007C3072" w:rsidP="003642C5">
            <w:pPr>
              <w:spacing w:before="96" w:after="96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საქართველოს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ნორმატიული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აქტის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/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აქტების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პროექტი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/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პროექტები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და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შესაბამისი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მოქმედი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ნორმატიული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აქტი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/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აქტები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,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არსებობის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შემთხვევაში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:</w:t>
            </w:r>
          </w:p>
          <w:p w:rsidR="007C3072" w:rsidRDefault="007C3072" w:rsidP="003642C5">
            <w:pPr>
              <w:tabs>
                <w:tab w:val="left" w:pos="0"/>
              </w:tabs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41B3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№1.  </w:t>
            </w:r>
            <w:r w:rsidRPr="007B41B3">
              <w:rPr>
                <w:rFonts w:ascii="Sylfaen" w:hAnsi="Sylfaen"/>
                <w:sz w:val="20"/>
                <w:szCs w:val="20"/>
                <w:lang w:val="ka-GE"/>
              </w:rPr>
              <w:t>საქართველოს კანონი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ს პროექტი</w:t>
            </w:r>
            <w:r w:rsidRPr="007B41B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„</w:t>
            </w:r>
            <w:r w:rsidRPr="007B41B3">
              <w:rPr>
                <w:rFonts w:ascii="Sylfaen" w:hAnsi="Sylfaen"/>
                <w:sz w:val="20"/>
                <w:szCs w:val="20"/>
                <w:lang w:val="ka-GE"/>
              </w:rPr>
              <w:t>საქართველოს საგადასახადო კოდექსში ცვლილების შეტანის შესახებ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“</w:t>
            </w:r>
          </w:p>
          <w:p w:rsidR="007C3072" w:rsidRPr="00DA529B" w:rsidRDefault="007C3072" w:rsidP="003642C5">
            <w:pPr>
              <w:tabs>
                <w:tab w:val="left" w:pos="0"/>
              </w:tabs>
              <w:spacing w:line="36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№2. </w:t>
            </w:r>
            <w:r>
              <w:rPr>
                <w:rFonts w:ascii="Sylfaen" w:eastAsia="Times New Roman" w:hAnsi="Sylfaen" w:cs="Helvetica"/>
                <w:color w:val="333333"/>
                <w:sz w:val="20"/>
                <w:szCs w:val="20"/>
                <w:lang w:val="ka-GE"/>
              </w:rPr>
              <w:t>საქართველოს საგადასახადო კოდექსი</w:t>
            </w:r>
          </w:p>
          <w:p w:rsidR="007C3072" w:rsidRPr="00A473FD" w:rsidRDefault="007C3072" w:rsidP="003642C5">
            <w:pPr>
              <w:spacing w:before="120" w:after="120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შესაბამისობა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:</w:t>
            </w:r>
          </w:p>
          <w:p w:rsidR="007C3072" w:rsidRPr="00A473FD" w:rsidRDefault="007C3072" w:rsidP="003642C5">
            <w:pPr>
              <w:spacing w:before="96" w:after="96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სშ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−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სრულად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შესაბამისი</w:t>
            </w:r>
          </w:p>
          <w:p w:rsidR="007C3072" w:rsidRPr="00A473FD" w:rsidRDefault="007C3072" w:rsidP="003642C5">
            <w:pPr>
              <w:spacing w:before="96" w:after="96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ნშ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−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ნაწილობრივ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შესაბამისი</w:t>
            </w:r>
          </w:p>
          <w:p w:rsidR="007C3072" w:rsidRPr="00A473FD" w:rsidRDefault="007C3072" w:rsidP="003642C5">
            <w:pPr>
              <w:spacing w:before="96" w:after="96"/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−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შეუსაბამო</w:t>
            </w:r>
          </w:p>
          <w:p w:rsidR="007C3072" w:rsidRPr="00FC29D9" w:rsidRDefault="007C3072" w:rsidP="003642C5">
            <w:pPr>
              <w:spacing w:before="96" w:after="96"/>
              <w:rPr>
                <w:rFonts w:ascii="Helvetica" w:eastAsia="Times New Roman" w:hAnsi="Helvetica" w:cs="Helvetica"/>
                <w:color w:val="333333"/>
                <w:sz w:val="24"/>
                <w:szCs w:val="24"/>
              </w:rPr>
            </w:pP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ას</w:t>
            </w:r>
            <w:r w:rsidRPr="00A473FD">
              <w:rPr>
                <w:rFonts w:ascii="Helvetica" w:eastAsia="Times New Roman" w:hAnsi="Helvetica" w:cs="Helvetica"/>
                <w:color w:val="333333"/>
                <w:sz w:val="20"/>
                <w:szCs w:val="20"/>
              </w:rPr>
              <w:t> − </w:t>
            </w:r>
            <w:r w:rsidRPr="00A473FD">
              <w:rPr>
                <w:rFonts w:ascii="Sylfaen" w:eastAsia="Times New Roman" w:hAnsi="Sylfaen" w:cs="Sylfaen"/>
                <w:color w:val="333333"/>
                <w:sz w:val="20"/>
                <w:szCs w:val="20"/>
              </w:rPr>
              <w:t>არასავალდებულო</w:t>
            </w:r>
          </w:p>
        </w:tc>
      </w:tr>
      <w:tr w:rsidR="007C3072" w:rsidRPr="00251283" w:rsidTr="00A83FC5">
        <w:trPr>
          <w:trHeight w:val="144"/>
        </w:trPr>
        <w:tc>
          <w:tcPr>
            <w:tcW w:w="1107" w:type="dxa"/>
          </w:tcPr>
          <w:p w:rsidR="007C3072" w:rsidRPr="00251283" w:rsidRDefault="007C3072" w:rsidP="003642C5">
            <w:pPr>
              <w:jc w:val="center"/>
              <w:rPr>
                <w:rFonts w:ascii="Sylfaen" w:hAnsi="Sylfaen"/>
                <w:b/>
              </w:rPr>
            </w:pPr>
            <w:r w:rsidRPr="00251283">
              <w:rPr>
                <w:rFonts w:ascii="Sylfaen" w:hAnsi="Sylfaen"/>
                <w:b/>
              </w:rPr>
              <w:t>1</w:t>
            </w:r>
          </w:p>
        </w:tc>
        <w:tc>
          <w:tcPr>
            <w:tcW w:w="10489" w:type="dxa"/>
          </w:tcPr>
          <w:p w:rsidR="007C3072" w:rsidRPr="00251283" w:rsidRDefault="007C3072" w:rsidP="003642C5">
            <w:pPr>
              <w:jc w:val="center"/>
              <w:rPr>
                <w:rFonts w:ascii="Sylfaen" w:hAnsi="Sylfaen"/>
                <w:b/>
              </w:rPr>
            </w:pPr>
            <w:r w:rsidRPr="00251283">
              <w:rPr>
                <w:rFonts w:ascii="Sylfaen" w:hAnsi="Sylfaen"/>
                <w:b/>
              </w:rPr>
              <w:t>2</w:t>
            </w:r>
          </w:p>
        </w:tc>
        <w:tc>
          <w:tcPr>
            <w:tcW w:w="473" w:type="dxa"/>
          </w:tcPr>
          <w:p w:rsidR="007C3072" w:rsidRPr="00994239" w:rsidRDefault="007C3072" w:rsidP="003642C5">
            <w:pPr>
              <w:rPr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661" w:type="dxa"/>
            <w:gridSpan w:val="2"/>
          </w:tcPr>
          <w:p w:rsidR="007C3072" w:rsidRPr="00251283" w:rsidRDefault="007C3072" w:rsidP="003642C5">
            <w:pPr>
              <w:jc w:val="center"/>
              <w:rPr>
                <w:rFonts w:ascii="Sylfaen" w:hAnsi="Sylfaen"/>
                <w:b/>
              </w:rPr>
            </w:pPr>
            <w:r w:rsidRPr="00251283">
              <w:rPr>
                <w:rFonts w:ascii="Sylfaen" w:hAnsi="Sylfaen"/>
                <w:b/>
              </w:rPr>
              <w:t>4</w:t>
            </w:r>
          </w:p>
        </w:tc>
        <w:tc>
          <w:tcPr>
            <w:tcW w:w="708" w:type="dxa"/>
          </w:tcPr>
          <w:p w:rsidR="007C3072" w:rsidRPr="00251283" w:rsidRDefault="007C3072" w:rsidP="003642C5">
            <w:pPr>
              <w:jc w:val="both"/>
              <w:rPr>
                <w:rFonts w:ascii="Sylfaen" w:hAnsi="Sylfaen"/>
                <w:b/>
              </w:rPr>
            </w:pPr>
            <w:r w:rsidRPr="00251283">
              <w:rPr>
                <w:rFonts w:ascii="Sylfaen" w:hAnsi="Sylfaen"/>
                <w:b/>
              </w:rPr>
              <w:t>5</w:t>
            </w:r>
          </w:p>
        </w:tc>
        <w:tc>
          <w:tcPr>
            <w:tcW w:w="567" w:type="dxa"/>
            <w:vAlign w:val="center"/>
          </w:tcPr>
          <w:p w:rsidR="007C3072" w:rsidRPr="00994239" w:rsidRDefault="007C3072" w:rsidP="003642C5">
            <w:pPr>
              <w:jc w:val="center"/>
              <w:rPr>
                <w:b/>
              </w:rPr>
            </w:pPr>
            <w:r w:rsidRPr="00994239">
              <w:rPr>
                <w:rFonts w:ascii="Sylfaen" w:hAnsi="Sylfaen"/>
                <w:b/>
                <w:lang w:val="ka-GE"/>
              </w:rPr>
              <w:t>6</w:t>
            </w:r>
          </w:p>
        </w:tc>
        <w:tc>
          <w:tcPr>
            <w:tcW w:w="852" w:type="dxa"/>
          </w:tcPr>
          <w:p w:rsidR="007C3072" w:rsidRPr="00251283" w:rsidRDefault="007C3072" w:rsidP="003642C5">
            <w:pPr>
              <w:jc w:val="center"/>
              <w:rPr>
                <w:rFonts w:ascii="Sylfaen" w:hAnsi="Sylfaen"/>
                <w:b/>
              </w:rPr>
            </w:pPr>
            <w:r w:rsidRPr="00251283">
              <w:rPr>
                <w:rFonts w:ascii="Sylfaen" w:hAnsi="Sylfaen"/>
                <w:b/>
              </w:rPr>
              <w:t>7</w:t>
            </w:r>
          </w:p>
        </w:tc>
      </w:tr>
      <w:tr w:rsidR="007C3072" w:rsidRPr="00251283" w:rsidTr="00A83FC5">
        <w:trPr>
          <w:trHeight w:val="144"/>
        </w:trPr>
        <w:tc>
          <w:tcPr>
            <w:tcW w:w="1107" w:type="dxa"/>
            <w:vAlign w:val="center"/>
          </w:tcPr>
          <w:p w:rsidR="007C3072" w:rsidRPr="00251283" w:rsidRDefault="007C3072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Helvetica"/>
                <w:b/>
                <w:color w:val="333333"/>
                <w:sz w:val="21"/>
                <w:szCs w:val="21"/>
              </w:rPr>
            </w:pP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მუხლი</w:t>
            </w:r>
            <w:r w:rsidRPr="00251283">
              <w:rPr>
                <w:rFonts w:ascii="Sylfaen" w:hAnsi="Sylfaen" w:cs="Helvetica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ან</w:t>
            </w:r>
            <w:r w:rsidRPr="00251283">
              <w:rPr>
                <w:rFonts w:ascii="Sylfaen" w:hAnsi="Sylfaen" w:cs="Helvetica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ნაწილი</w:t>
            </w:r>
          </w:p>
        </w:tc>
        <w:tc>
          <w:tcPr>
            <w:tcW w:w="10489" w:type="dxa"/>
            <w:vAlign w:val="center"/>
          </w:tcPr>
          <w:p w:rsidR="007C3072" w:rsidRPr="00994239" w:rsidRDefault="007C3072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</w:rPr>
            </w:pP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ნორმის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ტექსტი</w:t>
            </w:r>
          </w:p>
        </w:tc>
        <w:tc>
          <w:tcPr>
            <w:tcW w:w="473" w:type="dxa"/>
            <w:vAlign w:val="center"/>
          </w:tcPr>
          <w:p w:rsidR="007C3072" w:rsidRPr="00994239" w:rsidRDefault="007C3072" w:rsidP="003642C5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</w:rPr>
            </w:pPr>
            <w:r w:rsidRPr="00994239"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</w:rPr>
              <w:t>N</w:t>
            </w:r>
          </w:p>
        </w:tc>
        <w:tc>
          <w:tcPr>
            <w:tcW w:w="661" w:type="dxa"/>
            <w:gridSpan w:val="2"/>
            <w:vAlign w:val="center"/>
          </w:tcPr>
          <w:p w:rsidR="007C3072" w:rsidRPr="00994239" w:rsidRDefault="007C3072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</w:rPr>
            </w:pP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მუხლი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lastRenderedPageBreak/>
              <w:t>ან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პუნქტი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 xml:space="preserve"> (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ნაწილი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>)</w:t>
            </w:r>
          </w:p>
        </w:tc>
        <w:tc>
          <w:tcPr>
            <w:tcW w:w="708" w:type="dxa"/>
            <w:vAlign w:val="center"/>
          </w:tcPr>
          <w:p w:rsidR="007C3072" w:rsidRPr="00994239" w:rsidRDefault="007C3072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</w:rPr>
            </w:pP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lastRenderedPageBreak/>
              <w:t>ნორმის</w:t>
            </w:r>
            <w:r w:rsidRPr="00994239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t xml:space="preserve"> </w:t>
            </w: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lastRenderedPageBreak/>
              <w:t>ტექსტი</w:t>
            </w:r>
          </w:p>
        </w:tc>
        <w:tc>
          <w:tcPr>
            <w:tcW w:w="567" w:type="dxa"/>
            <w:vAlign w:val="center"/>
          </w:tcPr>
          <w:p w:rsidR="007C3072" w:rsidRPr="00DC0E97" w:rsidRDefault="007C3072" w:rsidP="003642C5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</w:rPr>
            </w:pPr>
            <w:r w:rsidRPr="00DC0E97"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</w:rPr>
              <w:lastRenderedPageBreak/>
              <w:t>შესაბამი</w:t>
            </w:r>
            <w:r w:rsidRPr="00DC0E97"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</w:rPr>
              <w:lastRenderedPageBreak/>
              <w:t>სობა</w:t>
            </w:r>
          </w:p>
        </w:tc>
        <w:tc>
          <w:tcPr>
            <w:tcW w:w="852" w:type="dxa"/>
            <w:vAlign w:val="center"/>
          </w:tcPr>
          <w:p w:rsidR="007C3072" w:rsidRPr="00251283" w:rsidRDefault="007C3072" w:rsidP="00A83FC5">
            <w:pPr>
              <w:pStyle w:val="NormalWeb"/>
              <w:spacing w:before="0" w:beforeAutospacing="0" w:after="0" w:afterAutospacing="0"/>
              <w:ind w:right="-246"/>
              <w:jc w:val="both"/>
              <w:rPr>
                <w:rFonts w:ascii="Sylfaen" w:hAnsi="Sylfaen" w:cs="Helvetica"/>
                <w:b/>
                <w:color w:val="333333"/>
                <w:sz w:val="21"/>
                <w:szCs w:val="21"/>
              </w:rPr>
            </w:pPr>
            <w:r w:rsidRPr="00251283">
              <w:rPr>
                <w:rFonts w:ascii="Sylfaen" w:hAnsi="Sylfaen" w:cs="Sylfaen"/>
                <w:b/>
                <w:color w:val="333333"/>
                <w:sz w:val="17"/>
                <w:szCs w:val="17"/>
              </w:rPr>
              <w:lastRenderedPageBreak/>
              <w:t>შენიშვნები</w:t>
            </w:r>
          </w:p>
        </w:tc>
      </w:tr>
      <w:tr w:rsidR="000D53F1" w:rsidRPr="000D53F1" w:rsidTr="00A83FC5">
        <w:trPr>
          <w:trHeight w:val="144"/>
        </w:trPr>
        <w:tc>
          <w:tcPr>
            <w:tcW w:w="1107" w:type="dxa"/>
            <w:vAlign w:val="center"/>
          </w:tcPr>
          <w:p w:rsidR="000D53F1" w:rsidRPr="00A83FC5" w:rsidRDefault="000D53F1" w:rsidP="000D53F1">
            <w:pPr>
              <w:pStyle w:val="NormalWeb"/>
              <w:spacing w:after="0"/>
              <w:jc w:val="center"/>
              <w:rPr>
                <w:rFonts w:ascii="Sylfaen" w:hAnsi="Sylfaen" w:cs="Sylfaen"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დანართი XI</w:t>
            </w:r>
          </w:p>
          <w:p w:rsidR="000D53F1" w:rsidRPr="00A83FC5" w:rsidRDefault="000D53F1" w:rsidP="000D53F1">
            <w:pPr>
              <w:pStyle w:val="NormalWeb"/>
              <w:spacing w:after="0"/>
              <w:jc w:val="center"/>
              <w:rPr>
                <w:rFonts w:ascii="Sylfaen" w:hAnsi="Sylfaen" w:cs="Sylfaen"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ნაწილი A</w:t>
            </w:r>
          </w:p>
          <w:p w:rsidR="000D53F1" w:rsidRPr="00251283" w:rsidRDefault="000D53F1" w:rsidP="000D53F1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გაუქმებული დირექტივები, თანმიმდევრული ცვლილებებით</w:t>
            </w:r>
          </w:p>
        </w:tc>
        <w:tc>
          <w:tcPr>
            <w:tcW w:w="10489" w:type="dxa"/>
            <w:vAlign w:val="center"/>
          </w:tcPr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(1) დირექტივა 67/227/EEC (OJ 71, 14.4.1967, გვ. 1301)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77/388/EEC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(2) დირექტივა 77/388/EEC (OJ L 145, 13.6.1977, გვ. 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78/583/EEC (OJ L 194, 19.7.1978, გვ. 16)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80/368/EEC (OJ L 90, 3.4.1980, გვ. 41)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84/386/EEC (OJ L 208, 3.8.1984, გვ. 58)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89/465/EEC (OJ L 226, 3.8.1989, გვ. 21)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91/680/EEC (OJ L 376, 31.12.1991, გვ. 1) — (გარდა მე-2 მუხლისა)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92/77/EEC (OJ L 316, 31.10.1992, გვ. 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დირექტივა92/111/EEC (OJ L 384, 30.12.1992, გვ. 47)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94/4/EC (OJ L 60, 3.3.1994, გვ.14) — (მხოლოდ მე-2 მუხლი)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94/5/EC (OJ L 60, 3.3.1994, გვ. 16)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94/76/EC (OJ L 365, 31.12.1994, გვ. 53)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95/7/EC (OJ L 102, 5.5.1995, გვ.18)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96/42/EC (OJ L 170, 9.7.1996, გვ.34)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96/95/EC (OJ L 338, 28.12.1996, გვ. 89)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დირექტივა98/80/EC (OJ L 281, 17.10.1998, გვ. 31)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1999/49/EC (OJ L 139, 2.6.1999, გვ. 27)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1999/59/EC (OJ L 162, 26.6.1999, გვ. 63)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1999/85/EC (OJ L 277, 28.10.1999, გვ. 34)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2000/17/EC (OJ L 84, 5.4.2000, გვ. 24)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დირექტივა2000/65/EC (OJ L 269, 21.10.2000, გვ. 44)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2001/4/EC (OJ L 22, 24.1.2001, გვ. 17)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2001/115/EC (OJ L 15, 17.1.2002, გვ. 24)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2002/38/EC (OJ L 128, 15.5.2002, გვ. 41)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დირექტივა2002/93/EC (OJ L 331, 7.12.2002, გვ. 27)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დირექტივა2003/92/EC (OJ L 260, 11.10.2003, გვ. 8)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2004/7/EC (OJ L 27, 30.1.2004, გვ. 44)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დირექტივა2004/15/EC (OJ L 52, 21.2.2004, გვ. 61)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2004/66/EC (OJ L 168, 1.5.2004, გვ. 35) — (მხოლოდ დანართის V პუნქტი)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2005/92/EC (OJ L 345, 28.12.2005, გვ. 19)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დირექტივა2006/18/EC (OJ L 51, 22.2.2006, გვ. 12)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დირექტივა2006/58/EC (OJ L 174, 28.6.2006, გვ. 5) 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2006/69/EC (OJ L 221, 12.8.2006, გვ. 9 — (მხოლოდ პირველი მუხლი) </w:t>
            </w:r>
          </w:p>
          <w:p w:rsidR="000D53F1" w:rsidRPr="00A83FC5" w:rsidRDefault="000D53F1" w:rsidP="000D53F1">
            <w:pPr>
              <w:ind w:left="37"/>
              <w:rPr>
                <w:rFonts w:ascii="Sylfaen" w:hAnsi="Sylfaen"/>
                <w:color w:val="000000"/>
                <w:sz w:val="18"/>
                <w:szCs w:val="18"/>
                <w:lang w:val="ka-GE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დირექტივა2006/98/EC (OJ L 363, 20.12.2006, გვ. 129) — (მხოლოდ დანართის </w:t>
            </w:r>
            <w:r w:rsidRPr="00A83FC5">
              <w:rPr>
                <w:rFonts w:ascii="Sylfaen" w:hAnsi="Sylfaen" w:cs="Times New Roman"/>
                <w:color w:val="000000"/>
                <w:sz w:val="18"/>
                <w:szCs w:val="18"/>
                <w:lang w:val="ka-GE"/>
              </w:rPr>
              <w:t>მე-2 პუნქტი)</w:t>
            </w:r>
          </w:p>
          <w:p w:rsidR="000D53F1" w:rsidRPr="00A83FC5" w:rsidRDefault="000D53F1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8"/>
                <w:szCs w:val="18"/>
                <w:lang w:val="ka-GE"/>
              </w:rPr>
            </w:pPr>
          </w:p>
        </w:tc>
        <w:tc>
          <w:tcPr>
            <w:tcW w:w="473" w:type="dxa"/>
            <w:vAlign w:val="center"/>
          </w:tcPr>
          <w:p w:rsidR="000D53F1" w:rsidRPr="000D53F1" w:rsidRDefault="000D53F1" w:rsidP="003642C5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  <w:bookmarkStart w:id="0" w:name="_GoBack"/>
            <w:bookmarkEnd w:id="0"/>
          </w:p>
        </w:tc>
        <w:tc>
          <w:tcPr>
            <w:tcW w:w="567" w:type="dxa"/>
            <w:vAlign w:val="center"/>
          </w:tcPr>
          <w:p w:rsidR="000D53F1" w:rsidRPr="00994239" w:rsidRDefault="00F2627C" w:rsidP="003642C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5DA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</w:p>
        </w:tc>
        <w:tc>
          <w:tcPr>
            <w:tcW w:w="852" w:type="dxa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</w:tr>
      <w:tr w:rsidR="000D53F1" w:rsidRPr="000D53F1" w:rsidTr="00A83FC5">
        <w:trPr>
          <w:trHeight w:val="144"/>
        </w:trPr>
        <w:tc>
          <w:tcPr>
            <w:tcW w:w="1107" w:type="dxa"/>
            <w:vAlign w:val="center"/>
          </w:tcPr>
          <w:p w:rsidR="000D53F1" w:rsidRPr="00A83FC5" w:rsidRDefault="000D53F1" w:rsidP="000D53F1">
            <w:pPr>
              <w:pStyle w:val="NormalWeb"/>
              <w:spacing w:after="0"/>
              <w:jc w:val="center"/>
              <w:rPr>
                <w:rFonts w:ascii="Sylfaen" w:hAnsi="Sylfaen" w:cs="Sylfaen"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დანართი XI</w:t>
            </w:r>
          </w:p>
          <w:p w:rsidR="000D53F1" w:rsidRPr="00A83FC5" w:rsidRDefault="000D53F1" w:rsidP="000D53F1">
            <w:pPr>
              <w:pStyle w:val="NormalWeb"/>
              <w:jc w:val="center"/>
              <w:rPr>
                <w:rFonts w:ascii="Sylfaen" w:hAnsi="Sylfaen" w:cs="Sylfaen"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ნაწილი B</w:t>
            </w:r>
          </w:p>
          <w:p w:rsidR="000D53F1" w:rsidRPr="00A83FC5" w:rsidRDefault="000D53F1" w:rsidP="000D53F1">
            <w:pPr>
              <w:pStyle w:val="NormalWeb"/>
              <w:jc w:val="center"/>
              <w:rPr>
                <w:rFonts w:ascii="Sylfaen" w:hAnsi="Sylfaen" w:cs="Sylfaen"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ეროვნულ კანონმდებლობაში ტრანსპოზიციის ვადები</w:t>
            </w:r>
          </w:p>
          <w:p w:rsidR="000D53F1" w:rsidRPr="000D53F1" w:rsidRDefault="000D53F1" w:rsidP="000D53F1">
            <w:pPr>
              <w:pStyle w:val="NormalWeb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</w:rPr>
            </w:pPr>
            <w:r w:rsidRPr="00A83FC5">
              <w:rPr>
                <w:rFonts w:ascii="Sylfaen" w:hAnsi="Sylfaen" w:cs="Sylfaen"/>
                <w:color w:val="333333"/>
                <w:sz w:val="17"/>
                <w:szCs w:val="17"/>
              </w:rPr>
              <w:t>(411-ე მუხლში მითითებული)</w:t>
            </w:r>
          </w:p>
        </w:tc>
        <w:tc>
          <w:tcPr>
            <w:tcW w:w="10489" w:type="dxa"/>
            <w:vAlign w:val="center"/>
          </w:tcPr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b/>
                <w:color w:val="000000"/>
                <w:sz w:val="18"/>
                <w:szCs w:val="18"/>
              </w:rPr>
              <w:t>დირექტივა                        ტრანსპოზიციის ვადა</w:t>
            </w: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67/227/EEC    1 იანვარი, 1970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77/388/EEC    1 იანვარი, 1978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78/583/EEC     1 იანვარი,1979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80/368/EEC    1 იანვარი,1979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84/386/EEC     1 ივლისი, 1985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89/465/EEC     1 იანვარი, 1990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1 იანვარი, 1991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1 იანვარი, 1992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1 იანვარი, 1993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1 იანვარი, 1994  - პორტუგალიისთვის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91/680/EEC     1 იანვარი, 1993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92/77/EEC       31 დეკემბერი, 1992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92/111/EEC     1 იანვარი, 1993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 1 იანვარი, 1994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                                               1 ოქტომბერი, 1993 - გერმანიისთვის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94/4/EC           1 აპრილი, 1994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94/5/EC           1 იანვარი, 1995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94/76/EC         1 იანვარი, 1995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95/7/EC           1 იანვარი, 1996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lastRenderedPageBreak/>
              <w:t xml:space="preserve">                                              1  იანვარი,1997  - გერმანიასა და ლუქსემბურგისთვის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96/42/EC         1 იანვარი, 1995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96/95/EC         1 იანვარი, 1997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98/80/EC         1 იანვარი, 2000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1999/49/EC     1 იანვარი, 1999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1999/59/EC     1 იანვარი, 2000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1999/85/CE      —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2000/17/EC      —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2000/65/EC      31 დეკემბერი, 2001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2001/4/EC        1 იანვარი, 2001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2001/115/EC    1 იანვარი, 2004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2002/38/EC      1 ივლისი,  2003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2002/93/EC       —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2003/92/EC      1 იანვარი, 2005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2004/7/EC        30 იანვარი, 2004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2004/15/EC        —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2004/66/EC        1 მაისი, 2004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2005/92/EC        1 იანვარი, 2006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2006/18/EC        —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2006/58/EC        1 ივლისი,  2006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color w:val="000000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 xml:space="preserve">დირექტივა 2006/69/EC        1 იანვარი, 2008 </w:t>
            </w:r>
          </w:p>
          <w:p w:rsidR="000D53F1" w:rsidRPr="00A83FC5" w:rsidRDefault="000D53F1" w:rsidP="000D53F1">
            <w:pPr>
              <w:pStyle w:val="CM4"/>
              <w:spacing w:before="60" w:after="60"/>
              <w:rPr>
                <w:rFonts w:ascii="Sylfaen" w:hAnsi="Sylfaen"/>
                <w:sz w:val="18"/>
                <w:szCs w:val="18"/>
              </w:rPr>
            </w:pPr>
            <w:r w:rsidRPr="00A83FC5">
              <w:rPr>
                <w:rFonts w:ascii="Sylfaen" w:hAnsi="Sylfaen"/>
                <w:color w:val="000000"/>
                <w:sz w:val="18"/>
                <w:szCs w:val="18"/>
              </w:rPr>
              <w:t>დირექტივა 2006/98/EC        1 იანვარი, 2007</w:t>
            </w:r>
          </w:p>
          <w:p w:rsidR="000D53F1" w:rsidRPr="00A83FC5" w:rsidRDefault="000D53F1" w:rsidP="000D53F1">
            <w:pPr>
              <w:pStyle w:val="CM4"/>
              <w:spacing w:before="60" w:after="60"/>
              <w:ind w:left="37"/>
              <w:rPr>
                <w:rFonts w:ascii="Sylfaen" w:hAnsi="Sylfaen"/>
                <w:color w:val="000000"/>
                <w:sz w:val="18"/>
                <w:szCs w:val="18"/>
              </w:rPr>
            </w:pPr>
          </w:p>
        </w:tc>
        <w:tc>
          <w:tcPr>
            <w:tcW w:w="473" w:type="dxa"/>
            <w:vAlign w:val="center"/>
          </w:tcPr>
          <w:p w:rsidR="000D53F1" w:rsidRPr="000D53F1" w:rsidRDefault="000D53F1" w:rsidP="003642C5">
            <w:pPr>
              <w:jc w:val="center"/>
              <w:rPr>
                <w:rFonts w:ascii="Sylfaen" w:eastAsia="Times New Roma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  <w:tc>
          <w:tcPr>
            <w:tcW w:w="661" w:type="dxa"/>
            <w:gridSpan w:val="2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  <w:tc>
          <w:tcPr>
            <w:tcW w:w="708" w:type="dxa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center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0D53F1" w:rsidRPr="00994239" w:rsidRDefault="00F2627C" w:rsidP="003642C5">
            <w:pPr>
              <w:jc w:val="center"/>
              <w:rPr>
                <w:rFonts w:ascii="Sylfaen" w:hAnsi="Sylfaen"/>
                <w:b/>
                <w:lang w:val="ka-GE"/>
              </w:rPr>
            </w:pPr>
            <w:r w:rsidRPr="00C25DA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</w:p>
        </w:tc>
        <w:tc>
          <w:tcPr>
            <w:tcW w:w="852" w:type="dxa"/>
            <w:vAlign w:val="center"/>
          </w:tcPr>
          <w:p w:rsidR="000D53F1" w:rsidRPr="000D53F1" w:rsidRDefault="000D53F1" w:rsidP="003642C5">
            <w:pPr>
              <w:pStyle w:val="NormalWeb"/>
              <w:spacing w:before="0" w:beforeAutospacing="0" w:after="0" w:afterAutospacing="0"/>
              <w:jc w:val="both"/>
              <w:rPr>
                <w:rFonts w:ascii="Sylfaen" w:hAnsi="Sylfaen" w:cs="Sylfaen"/>
                <w:b/>
                <w:color w:val="333333"/>
                <w:sz w:val="17"/>
                <w:szCs w:val="17"/>
                <w:lang w:val="ka-GE"/>
              </w:rPr>
            </w:pPr>
          </w:p>
        </w:tc>
      </w:tr>
      <w:tr w:rsidR="007C3072" w:rsidRPr="00694AB9" w:rsidTr="00A83FC5">
        <w:trPr>
          <w:trHeight w:val="3676"/>
        </w:trPr>
        <w:tc>
          <w:tcPr>
            <w:tcW w:w="1107" w:type="dxa"/>
          </w:tcPr>
          <w:p w:rsidR="000D53F1" w:rsidRPr="000D53F1" w:rsidRDefault="000D53F1" w:rsidP="000D53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53F1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დანართი  XII</w:t>
            </w:r>
          </w:p>
          <w:p w:rsidR="000D53F1" w:rsidRPr="000D53F1" w:rsidRDefault="000D53F1" w:rsidP="000D53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C3072" w:rsidRPr="00F00CAC" w:rsidRDefault="000D53F1" w:rsidP="000D53F1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D53F1">
              <w:rPr>
                <w:rFonts w:ascii="Sylfaen" w:hAnsi="Sylfaen"/>
                <w:sz w:val="20"/>
                <w:szCs w:val="20"/>
                <w:lang w:val="ka-GE"/>
              </w:rPr>
              <w:t>შესაბამისობის ცხრილი</w:t>
            </w:r>
          </w:p>
        </w:tc>
        <w:tc>
          <w:tcPr>
            <w:tcW w:w="10489" w:type="dxa"/>
          </w:tcPr>
          <w:tbl>
            <w:tblPr>
              <w:tblW w:w="10677" w:type="dxa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776"/>
              <w:gridCol w:w="532"/>
              <w:gridCol w:w="2268"/>
              <w:gridCol w:w="537"/>
              <w:gridCol w:w="284"/>
              <w:gridCol w:w="596"/>
              <w:gridCol w:w="1560"/>
              <w:gridCol w:w="823"/>
              <w:gridCol w:w="142"/>
              <w:gridCol w:w="2295"/>
              <w:gridCol w:w="538"/>
              <w:gridCol w:w="144"/>
              <w:gridCol w:w="142"/>
              <w:gridCol w:w="40"/>
            </w:tblGrid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148(f)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148(e)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3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148(d)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(9)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148(g)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3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(10),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151(1),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79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15,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(10),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151(1),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5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(10),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151(2)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152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5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146(1)(c)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5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(12),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146(2)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146(1)(e)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82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15,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(14),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153,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149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3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164(1)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166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167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3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17(5),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173(1),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9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17(5),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173(2)(a)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176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17(7),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177,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18(2),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179,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18(3)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180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18(4),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183,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19(1),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174(1),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19(1),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174(1),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19(1),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174(1),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175(1)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174(2)(a)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174(2)(a)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174(3)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19(3),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175(2),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19(3),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175(2),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175(3)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20(1),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186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20(1)(a)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184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20(1)(b),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წინადადების პირველი ნაწილი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185(1)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20(1)(b),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წინადადების მე-2 ნაწილი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185(2),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20(1)(b),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185(2),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20(2),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187(1),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92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20(2),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187(2),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187(1),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w w:val="99"/>
                      <w:sz w:val="17"/>
                      <w:szCs w:val="17"/>
                    </w:rPr>
                    <w:t>sub</w:t>
                  </w:r>
                  <w:r w:rsidRPr="004C5A25">
                    <w:rPr>
                      <w:rFonts w:ascii="Sylfaen" w:hAnsi="Sylfaen"/>
                      <w:w w:val="149"/>
                      <w:sz w:val="17"/>
                      <w:szCs w:val="17"/>
                    </w:rPr>
                    <w:t>­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20(3),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188(1),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20(3),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188(1),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w w:val="99"/>
                      <w:sz w:val="17"/>
                      <w:szCs w:val="17"/>
                    </w:rPr>
                    <w:t>sub</w:t>
                  </w:r>
                  <w:r w:rsidRPr="004C5A25">
                    <w:rPr>
                      <w:rFonts w:ascii="Sylfaen" w:hAnsi="Sylfaen"/>
                      <w:w w:val="149"/>
                      <w:sz w:val="17"/>
                      <w:szCs w:val="17"/>
                    </w:rPr>
                    <w:t>­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20(3),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188(2)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188(2)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20(4),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189(a)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20(4),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190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191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192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22a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249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211,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260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211,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281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b/>
                      <w:spacing w:val="1"/>
                      <w:sz w:val="17"/>
                      <w:szCs w:val="17"/>
                    </w:rPr>
                    <w:t>►</w:t>
                  </w:r>
                  <w:r w:rsidRPr="004C5A25">
                    <w:rPr>
                      <w:rFonts w:ascii="Sylfaen" w:hAnsi="Sylfaen"/>
                      <w:b/>
                      <w:sz w:val="17"/>
                      <w:szCs w:val="17"/>
                      <w:u w:val="single" w:color="000000"/>
                    </w:rPr>
                    <w:t>C1</w:t>
                  </w:r>
                  <w:r w:rsidRPr="004C5A25">
                    <w:rPr>
                      <w:rFonts w:ascii="Sylfaen" w:hAnsi="Sylfaen"/>
                      <w:b/>
                      <w:sz w:val="17"/>
                      <w:szCs w:val="17"/>
                    </w:rPr>
                    <w:t xml:space="preserve">       </w:t>
                  </w:r>
                  <w:r w:rsidRPr="004C5A25">
                    <w:rPr>
                      <w:rFonts w:ascii="Sylfaen" w:hAnsi="Sylfaen"/>
                      <w:b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24(2),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  <w:r w:rsidRPr="004C5A25">
                    <w:rPr>
                      <w:rFonts w:ascii="Sylfaen" w:hAnsi="Sylfaen"/>
                      <w:spacing w:val="-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sz w:val="17"/>
                      <w:szCs w:val="17"/>
                    </w:rPr>
                    <w:t>◄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292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24(2)(a),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284(1)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24(2)(a),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284(2),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wBefore w:w="777" w:type="dxa"/>
                <w:trHeight w:hRule="exact" w:val="6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24(2)(b),   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122" w:type="dxa"/>
                  <w:gridSpan w:val="7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285,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349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81"/>
                    <w:ind w:left="650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81"/>
                    <w:ind w:left="857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81"/>
                    <w:ind w:left="563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81"/>
                    <w:ind w:left="866" w:right="866"/>
                    <w:jc w:val="center"/>
                    <w:rPr>
                      <w:sz w:val="14"/>
                      <w:szCs w:val="14"/>
                    </w:rPr>
                  </w:pPr>
                </w:p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81"/>
                    <w:ind w:left="860" w:right="861"/>
                    <w:jc w:val="center"/>
                    <w:rPr>
                      <w:sz w:val="14"/>
                      <w:szCs w:val="14"/>
                    </w:rPr>
                  </w:pP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24(2)(c)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286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24(3),</w:t>
                  </w:r>
                  <w:r>
                    <w:rPr>
                      <w:spacing w:val="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spacing w:val="2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282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676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1" w:line="120" w:lineRule="exact"/>
                    <w:rPr>
                      <w:sz w:val="13"/>
                      <w:szCs w:val="13"/>
                    </w:rPr>
                  </w:pPr>
                </w:p>
                <w:p w:rsidR="007C3072" w:rsidRDefault="007C3072" w:rsidP="007C3072">
                  <w:pPr>
                    <w:spacing w:line="180" w:lineRule="exact"/>
                    <w:ind w:left="85" w:right="51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>
                    <w:rPr>
                      <w:spacing w:val="2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24(3),</w:t>
                  </w:r>
                  <w:r>
                    <w:rPr>
                      <w:spacing w:val="1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>-2</w:t>
                  </w:r>
                  <w:r>
                    <w:rPr>
                      <w:spacing w:val="4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>
                    <w:rPr>
                      <w:sz w:val="17"/>
                      <w:szCs w:val="17"/>
                    </w:rPr>
                    <w:t>,</w:t>
                  </w:r>
                  <w:r>
                    <w:rPr>
                      <w:spacing w:val="36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283(2)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676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1" w:line="120" w:lineRule="exact"/>
                    <w:rPr>
                      <w:sz w:val="13"/>
                      <w:szCs w:val="13"/>
                    </w:rPr>
                  </w:pPr>
                </w:p>
                <w:p w:rsidR="007C3072" w:rsidRDefault="007C3072" w:rsidP="007C3072">
                  <w:pPr>
                    <w:spacing w:line="180" w:lineRule="exact"/>
                    <w:ind w:left="85" w:right="57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z w:val="17"/>
                      <w:szCs w:val="17"/>
                    </w:rPr>
                    <w:t xml:space="preserve">     </w:t>
                  </w:r>
                  <w:r>
                    <w:rPr>
                      <w:spacing w:val="9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24(3),</w:t>
                  </w:r>
                  <w:r>
                    <w:rPr>
                      <w:spacing w:val="1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 xml:space="preserve">-2     </w:t>
                  </w:r>
                  <w:r>
                    <w:rPr>
                      <w:spacing w:val="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>
                    <w:rPr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>-2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283(1)(a)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881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24(4),</w:t>
                  </w:r>
                  <w:r>
                    <w:rPr>
                      <w:spacing w:val="2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spacing w:val="2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 w:right="-47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>
                    <w:rPr>
                      <w:spacing w:val="1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 xml:space="preserve">288, </w:t>
                  </w:r>
                  <w:r>
                    <w:rPr>
                      <w:spacing w:val="14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>
                    <w:rPr>
                      <w:spacing w:val="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>
                    <w:rPr>
                      <w:sz w:val="17"/>
                      <w:szCs w:val="17"/>
                    </w:rPr>
                    <w:t xml:space="preserve">, </w:t>
                  </w:r>
                  <w:r>
                    <w:rPr>
                      <w:spacing w:val="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(1)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to</w:t>
                  </w:r>
                  <w:r>
                    <w:rPr>
                      <w:spacing w:val="24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24(4),</w:t>
                  </w:r>
                  <w:r>
                    <w:rPr>
                      <w:spacing w:val="1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>-2</w:t>
                  </w:r>
                  <w:r>
                    <w:rPr>
                      <w:spacing w:val="24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288,</w:t>
                  </w:r>
                  <w:r>
                    <w:rPr>
                      <w:spacing w:val="14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>-2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289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290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484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291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752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24(8)(a),</w:t>
                  </w:r>
                  <w:r>
                    <w:rPr>
                      <w:spacing w:val="1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(b)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>
                    <w:rPr>
                      <w:spacing w:val="24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 w:right="-4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z w:val="17"/>
                      <w:szCs w:val="17"/>
                    </w:rPr>
                    <w:t xml:space="preserve"> </w:t>
                  </w:r>
                  <w:r>
                    <w:rPr>
                      <w:spacing w:val="2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 xml:space="preserve">293, 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>
                    <w:rPr>
                      <w:spacing w:val="3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(1),</w:t>
                  </w:r>
                  <w:r>
                    <w:rPr>
                      <w:spacing w:val="39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(2)</w:t>
                  </w:r>
                  <w:r>
                    <w:rPr>
                      <w:spacing w:val="39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>
                    <w:rPr>
                      <w:spacing w:val="41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Tr="00DA0F48">
              <w:trPr>
                <w:gridAfter w:val="4"/>
                <w:wAfter w:w="862" w:type="dxa"/>
                <w:trHeight w:hRule="exact" w:val="618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24(9)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5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294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676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>
                  <w:pPr>
                    <w:spacing w:before="1" w:line="120" w:lineRule="exact"/>
                    <w:rPr>
                      <w:sz w:val="13"/>
                      <w:szCs w:val="13"/>
                    </w:rPr>
                  </w:pPr>
                </w:p>
                <w:p w:rsidR="007C3072" w:rsidRDefault="007C3072" w:rsidP="007C3072">
                  <w:pPr>
                    <w:spacing w:line="180" w:lineRule="exact"/>
                    <w:ind w:left="85" w:right="55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1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24a,</w:t>
                  </w:r>
                  <w:r>
                    <w:rPr>
                      <w:spacing w:val="1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spacing w:val="9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>
                    <w:rPr>
                      <w:sz w:val="17"/>
                      <w:szCs w:val="17"/>
                    </w:rPr>
                    <w:t>,</w:t>
                  </w:r>
                  <w:r>
                    <w:rPr>
                      <w:spacing w:val="8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A71E6A">
                    <w:rPr>
                      <w:rFonts w:ascii="Sylfaen" w:hAnsi="Sylfaen" w:cs="Sylfaen"/>
                      <w:sz w:val="17"/>
                      <w:szCs w:val="17"/>
                    </w:rPr>
                    <w:t>დან 10-ის ჩათვლით 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before="6" w:line="120" w:lineRule="exact"/>
                    <w:rPr>
                      <w:sz w:val="12"/>
                      <w:szCs w:val="12"/>
                    </w:rPr>
                  </w:pPr>
                </w:p>
                <w:p w:rsidR="007C3072" w:rsidRDefault="007C3072" w:rsidP="007C3072">
                  <w:pPr>
                    <w:ind w:left="84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287,</w:t>
                  </w:r>
                  <w:r>
                    <w:rPr>
                      <w:spacing w:val="26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>
                    <w:rPr>
                      <w:spacing w:val="22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(7)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to</w:t>
                  </w:r>
                  <w:r>
                    <w:rPr>
                      <w:spacing w:val="24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(16)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743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  <w:p w:rsidR="007C3072" w:rsidRDefault="007C3072" w:rsidP="007C3072"/>
                <w:p w:rsidR="007C3072" w:rsidRDefault="007C3072" w:rsidP="007C3072"/>
                <w:p w:rsidR="007C3072" w:rsidRDefault="007C3072" w:rsidP="007C3072"/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line="200" w:lineRule="exact"/>
                  </w:pPr>
                </w:p>
                <w:p w:rsidR="007C3072" w:rsidRDefault="007C3072" w:rsidP="007C3072">
                  <w:pPr>
                    <w:ind w:left="90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24a,</w:t>
                  </w:r>
                  <w:r>
                    <w:rPr>
                      <w:spacing w:val="1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>
                    <w:rPr>
                      <w:sz w:val="17"/>
                      <w:szCs w:val="17"/>
                    </w:rPr>
                    <w:t>-2</w:t>
                  </w:r>
                  <w:r>
                    <w:rPr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line="200" w:lineRule="exact"/>
                  </w:pPr>
                </w:p>
                <w:p w:rsidR="007C3072" w:rsidRPr="006439C5" w:rsidRDefault="007C3072" w:rsidP="007C3072">
                  <w:pPr>
                    <w:spacing w:line="200" w:lineRule="exact"/>
                    <w:rPr>
                      <w:lang w:val="ka-GE"/>
                    </w:rPr>
                  </w:pPr>
                  <w:r>
                    <w:rPr>
                      <w:lang w:val="ka-GE"/>
                    </w:rPr>
                    <w:t xml:space="preserve">   -</w:t>
                  </w:r>
                </w:p>
                <w:p w:rsidR="007C3072" w:rsidRDefault="007C3072" w:rsidP="007C3072">
                  <w:pPr>
                    <w:spacing w:before="1" w:line="200" w:lineRule="exact"/>
                  </w:pPr>
                </w:p>
                <w:p w:rsidR="007C3072" w:rsidRDefault="007C3072" w:rsidP="007C3072">
                  <w:pPr>
                    <w:ind w:left="89"/>
                    <w:rPr>
                      <w:sz w:val="17"/>
                      <w:szCs w:val="17"/>
                    </w:rPr>
                  </w:pPr>
                  <w:r>
                    <w:rPr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Tr="000D53F1">
              <w:trPr>
                <w:gridAfter w:val="4"/>
                <w:wAfter w:w="862" w:type="dxa"/>
                <w:trHeight w:hRule="exact" w:val="855"/>
              </w:trPr>
              <w:tc>
                <w:tcPr>
                  <w:tcW w:w="131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</w:tc>
              <w:tc>
                <w:tcPr>
                  <w:tcW w:w="2268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line="200" w:lineRule="exact"/>
                  </w:pPr>
                </w:p>
                <w:p w:rsidR="007C3072" w:rsidRDefault="007C3072" w:rsidP="007C3072">
                  <w:pPr>
                    <w:ind w:left="90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25(1)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</w:tc>
              <w:tc>
                <w:tcPr>
                  <w:tcW w:w="1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/>
              </w:tc>
              <w:tc>
                <w:tcPr>
                  <w:tcW w:w="3260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nil"/>
                  </w:tcBorders>
                </w:tcPr>
                <w:p w:rsidR="007C3072" w:rsidRDefault="007C3072" w:rsidP="007C3072">
                  <w:pPr>
                    <w:spacing w:line="200" w:lineRule="exact"/>
                  </w:pPr>
                </w:p>
                <w:p w:rsidR="007C3072" w:rsidRDefault="007C3072" w:rsidP="007C3072">
                  <w:pPr>
                    <w:ind w:left="89"/>
                    <w:rPr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>
                    <w:rPr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sz w:val="17"/>
                      <w:szCs w:val="17"/>
                    </w:rPr>
                    <w:t>296(1)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2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-8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295(1),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8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25(3),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33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297, 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25(3),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298,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25(3),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299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25(3),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-4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298,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297,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25(4),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272(1),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25(5)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25(8)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301(2)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25(9)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25(10)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296(3)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25(11)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88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306(1),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91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26(2),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307,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308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26(3),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309,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310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9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26a(A)(a),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26a(A)(a),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26a(A)(b)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26a(A)(d)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26a(A)(e)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(f)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26a(A)(g),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(7)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26a(A)(g),  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311(3)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313(1)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26a(B)(2),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-4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pacing w:val="-5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314(a)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26a(B)(3),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315,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26a(B)(3),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312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26a(B)(3),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312,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26a(B)(4),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316(1)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26a(B)(4),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316(1)(a),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26a(B)(4),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26a(B)(4),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317,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321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323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322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26a(B)(7)(a),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322(a),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26a(B)(8)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26a(B)(9)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325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26a(B)(10)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318(1),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26a(B)(10),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318(2)(a)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26a(B)(10),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318(3)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26a(B)(11),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319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26a(B)(11),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320(1),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26a(B)(11),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320(1),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26a(B)(11),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320(2)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26a(C)(1),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154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333(1)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26a(C)(1),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334(a)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26a(C)(2),  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336(a)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337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83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26a(C)(4),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ind w:right="-4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339,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5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26a(C)(4),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339,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40" w:type="dxa"/>
                <w:trHeight w:hRule="exact" w:val="74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26a(C)(5),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4082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340(1),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26a(C)(5),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340(2)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9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26a(C)(6),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338,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26a(C)(6),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338,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26a(C)(7)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26a(D),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26a(D)(a)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154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313(2)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333(2)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26a(D)(b)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7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26a(D)(c)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139(3),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26b(A),  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344(1),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26b(A),  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344(2)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26b(A),  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(ii),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344(1),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344(3)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26b(B),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26b(B),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26b(C),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26b(C),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349(1)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26b(C),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26b(C),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26b(D)(1)(a),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354(a),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26b(D)(2)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 26b(E), პირველი და მე-2 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356(1),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 26b(E), მე-3 და მე-4 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356(2)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26b(F),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198(2)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26b(F),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208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0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26b(G)(1),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26b(G)(1),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26b(G)(2)(a)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26b(G)(2)(b),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198(1)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26c(A)(a)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358,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2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26c(B)(2),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26c(B)(2),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ის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ნაწილი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361(1)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26c(B)(2),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წინადადების მე-2 ნაწილი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361(1)(a)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26c(B)(2),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361(2)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26c(B)(3),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26c(B)(4)(a)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363(a)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26c(B)(5),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26c(B)(5),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0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26c(B)(6),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366(1),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26c(B)(6),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366(1),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26c(B)(6),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26c(B)(7),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26c(B)(7),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367,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26c(B)(8)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26c(B)(9),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369(1)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4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26c(B)(9),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369(2),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26c(B)(10)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204(1),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4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395(1)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4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27(2),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395(2),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395(2),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395(3)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4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28(2)(a),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110,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5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28(2)(a),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4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112,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28(2)(a), 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112,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8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28(2)(c),   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114(1),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28(2)(c),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114(2)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28(2)(e),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118,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28(2)(f)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28(2)(g)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28(2)(h),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121,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28(2)(i)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28(2)(j)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117(2)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28(2)(k)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28(3)(e)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28(3)(f)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28(3)(g)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28(3a)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28(4)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393(1)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28(6),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106,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28(6),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106,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82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28(6),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(c),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ind w:right="-4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107,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28(6),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107,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28(6),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107,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8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28(6),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ებ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108(a),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28(6),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-6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3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28a(1)(a),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2(1)(b)(i)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28a(1)(a),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28a(1)(a),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2(1)(b)(ii)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28a(1)(c)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2(1)(b)(iii)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28a(1a)(a)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3(1)(a)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28a(1a)(b),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3(1)(b)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28a(1a)(b),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3(2),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28a(1a)(b),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3(2),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28a(2)(a)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ind w:right="-4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2(2),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(a)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(i),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(ii),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(iii)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28a(2)(b),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28a(2)(b),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ind w:right="-4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2(2),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(b)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(i),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(ii),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(iii)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28a(2)(b),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 w:cs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 28a(3), პირველი და მე-2 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20,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28a(4),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 w:hanging="1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28a(4),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172(1),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28a(4),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172(1),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28a(4),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172(2)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0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17(1),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17(1),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17(2)(a)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-5,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-6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-7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17(2)(f),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(g)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(h)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-8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2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28a(5)(b),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28a(6),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28a(6),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28a(7)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28b(A)(1)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28b(A)(2),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41,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28b(A)(2),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42(a)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28b(B)(1),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33(1)(a)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28b(B)(1),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28b(B)(2),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34(1)(a)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28b(B)(2),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34(1)(b)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28b(B)(2),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34(2),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28b(B)(2), 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28b(B)(2), 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28b(B)(3),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34(4),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28b(C)(1),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48,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28b(C)(1),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28b(C)(1),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48,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28b(C)(2)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47,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28b(C)(4)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28b(E)(1),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50,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28b(E)(2),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54,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28b(E)(3),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44,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28b(F), 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55,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2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28c(A)(a),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138(1)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28c(A)(a),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139(1),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138(2)(a)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62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28c(A)(c),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138(2)(b)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28c(A)(c),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139(2)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28c(A)(d)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138(2)(c)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28c(B),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131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28c(B)(a),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140(a),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142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28c(D),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143(d)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28c(D),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131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28c(E),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(1),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16(1)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 xml:space="preserve"> მუხლი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ს ცვლილება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155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157(1)(a)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102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5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156(1)(a),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113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tabs>
                      <w:tab w:val="left" w:pos="980"/>
                    </w:tabs>
                    <w:spacing w:line="235" w:lineRule="auto"/>
                    <w:ind w:right="57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156(1)(d)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3"/>
                <w:wBefore w:w="777" w:type="dxa"/>
                <w:wAfter w:w="324" w:type="dxa"/>
                <w:trHeight w:hRule="exact" w:val="88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tabs>
                      <w:tab w:val="left" w:pos="980"/>
                    </w:tabs>
                    <w:spacing w:line="180" w:lineRule="exact"/>
                    <w:ind w:right="57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798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157(1)(b)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119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tabs>
                      <w:tab w:val="left" w:pos="980"/>
                    </w:tabs>
                    <w:spacing w:line="235" w:lineRule="auto"/>
                    <w:ind w:right="51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(e),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12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tabs>
                      <w:tab w:val="left" w:pos="970"/>
                      <w:tab w:val="left" w:pos="1000"/>
                    </w:tabs>
                    <w:spacing w:line="235" w:lineRule="auto"/>
                    <w:ind w:right="57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</w:r>
                  <w:r w:rsidRPr="004C5A25">
                    <w:rPr>
                      <w:rFonts w:ascii="Sylfaen" w:hAnsi="Sylfaen"/>
                      <w:w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>(e),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114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tabs>
                      <w:tab w:val="left" w:pos="970"/>
                      <w:tab w:val="left" w:pos="1000"/>
                    </w:tabs>
                    <w:spacing w:line="180" w:lineRule="exact"/>
                    <w:ind w:right="57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</w:r>
                  <w:r w:rsidRPr="004C5A25">
                    <w:rPr>
                      <w:rFonts w:ascii="Sylfaen" w:hAnsi="Sylfaen"/>
                      <w:w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>(e),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157(2)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12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tabs>
                      <w:tab w:val="left" w:pos="980"/>
                    </w:tabs>
                    <w:spacing w:line="235" w:lineRule="auto"/>
                    <w:ind w:right="51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128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tabs>
                      <w:tab w:val="left" w:pos="980"/>
                    </w:tabs>
                    <w:spacing w:line="235" w:lineRule="auto"/>
                    <w:ind w:right="57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ab/>
                    <w:t xml:space="preserve">(B),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158(1)(a),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1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160(1)(a)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80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160(2)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5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161(a)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3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37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  <w:noProof/>
                      <w:lang w:val="ka-GE" w:eastAsia="ka-GE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1" locked="0" layoutInCell="1" allowOverlap="1">
                            <wp:simplePos x="0" y="0"/>
                            <wp:positionH relativeFrom="page">
                              <wp:posOffset>9937115</wp:posOffset>
                            </wp:positionH>
                            <wp:positionV relativeFrom="page">
                              <wp:posOffset>3990340</wp:posOffset>
                            </wp:positionV>
                            <wp:extent cx="146050" cy="2661920"/>
                            <wp:effectExtent l="2540" t="0" r="3810" b="0"/>
                            <wp:wrapNone/>
                            <wp:docPr id="4" name="Text Box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6050" cy="266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7C3072" w:rsidRDefault="007C3072" w:rsidP="007C3072">
                                        <w:pPr>
                                          <w:spacing w:line="200" w:lineRule="exact"/>
                                          <w:ind w:left="20" w:right="-29"/>
                                          <w:rPr>
                                            <w:sz w:val="19"/>
                                            <w:szCs w:val="19"/>
                                          </w:rPr>
                                        </w:pP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02006L0</w:t>
                                        </w:r>
                                        <w:r>
                                          <w:rPr>
                                            <w:spacing w:val="1"/>
                                            <w:sz w:val="19"/>
                                            <w:szCs w:val="19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12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3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EN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3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16.01.2019</w:t>
                                        </w:r>
                                        <w:r>
                                          <w:rPr>
                                            <w:spacing w:val="9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021.001</w:t>
                                        </w:r>
                                        <w:r>
                                          <w:rPr>
                                            <w:spacing w:val="7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197</w:t>
                                        </w:r>
                                      </w:p>
                                    </w:txbxContent>
                                  </wps:txbx>
                                  <wps:bodyPr rot="0" vert="vert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Text Box 4" o:spid="_x0000_s1026" type="#_x0000_t202" style="position:absolute;margin-left:782.45pt;margin-top:314.2pt;width:11.5pt;height:209.6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" filled="f" stroked="f">
                            <v:textbox style="layout-flow:vertical" inset="0,0,0,0">
                              <w:txbxContent>
                                <w:p w:rsidR="007C3072" w:rsidRDefault="007C3072" w:rsidP="007C3072">
                                  <w:pPr>
                                    <w:spacing w:line="200" w:lineRule="exact"/>
                                    <w:ind w:left="20" w:right="-29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02006L0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  <w:szCs w:val="19"/>
                                    </w:rPr>
                                    <w:t>1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EN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16.01.2019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021.001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197</w:t>
                                  </w:r>
                                </w:p>
                              </w:txbxContent>
                            </v:textbox>
                            <w10:wrap anchorx="page" anchory="page"/>
                          </v:shape>
                        </w:pict>
                      </mc:Fallback>
                    </mc:AlternateContent>
                  </w:r>
                  <w:r>
                    <w:rPr>
                      <w:rFonts w:ascii="Sylfaen" w:hAnsi="Sylfaen"/>
                      <w:noProof/>
                      <w:lang w:val="ka-GE" w:eastAsia="ka-GE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59264" behindDoc="1" locked="0" layoutInCell="1" allowOverlap="1">
                            <wp:simplePos x="0" y="0"/>
                            <wp:positionH relativeFrom="page">
                              <wp:posOffset>9935210</wp:posOffset>
                            </wp:positionH>
                            <wp:positionV relativeFrom="page">
                              <wp:posOffset>788670</wp:posOffset>
                            </wp:positionV>
                            <wp:extent cx="6985" cy="5856605"/>
                            <wp:effectExtent l="10160" t="7620" r="11430" b="3175"/>
                            <wp:wrapNone/>
                            <wp:docPr id="1" name="Group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985" cy="5856605"/>
                                      <a:chOff x="15646" y="1242"/>
                                      <a:chExt cx="11" cy="9223"/>
                                    </a:xfrm>
                                  </wpg:grpSpPr>
                                  <wps:wsp>
                                    <wps:cNvPr id="2" name="Freeform 3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652" y="1247"/>
                                        <a:ext cx="0" cy="9211"/>
                                      </a:xfrm>
                                      <a:custGeom>
                                        <a:avLst/>
                                        <a:gdLst>
                                          <a:gd name="T0" fmla="+- 0 1247 1247"/>
                                          <a:gd name="T1" fmla="*/ 1247 h 9211"/>
                                          <a:gd name="T2" fmla="+- 0 10459 1247"/>
                                          <a:gd name="T3" fmla="*/ 10459 h 9211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921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921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03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3" name="Freeform 4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647" y="1247"/>
                                        <a:ext cx="9" cy="9211"/>
                                      </a:xfrm>
                                      <a:custGeom>
                                        <a:avLst/>
                                        <a:gdLst>
                                          <a:gd name="T0" fmla="+- 0 15647 15647"/>
                                          <a:gd name="T1" fmla="*/ T0 w 9"/>
                                          <a:gd name="T2" fmla="+- 0 10459 1247"/>
                                          <a:gd name="T3" fmla="*/ 10459 h 9211"/>
                                          <a:gd name="T4" fmla="+- 0 15647 15647"/>
                                          <a:gd name="T5" fmla="*/ T4 w 9"/>
                                          <a:gd name="T6" fmla="+- 0 1247 1247"/>
                                          <a:gd name="T7" fmla="*/ 1247 h 9211"/>
                                          <a:gd name="T8" fmla="+- 0 15656 15647"/>
                                          <a:gd name="T9" fmla="*/ T8 w 9"/>
                                          <a:gd name="T10" fmla="+- 0 1247 1247"/>
                                          <a:gd name="T11" fmla="*/ 1247 h 9211"/>
                                          <a:gd name="T12" fmla="+- 0 15656 15647"/>
                                          <a:gd name="T13" fmla="*/ T12 w 9"/>
                                          <a:gd name="T14" fmla="+- 0 10459 1247"/>
                                          <a:gd name="T15" fmla="*/ 10459 h 921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" h="9211">
                                            <a:moveTo>
                                              <a:pt x="0" y="9212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9" y="0"/>
                                            </a:lnTo>
                                            <a:lnTo>
                                              <a:pt x="9" y="921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63EF8D47" id="Group 1" o:spid="_x0000_s1026" style="position:absolute;margin-left:782.3pt;margin-top:62.1pt;width:.55pt;height:461.15pt;z-index:-251657216;mso-position-horizontal-relative:page;mso-position-vertical-relative:page" coordorigin="15646,1242" coordsize="11,9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">
                            <v:shape id="Freeform 3" o:spid="_x0000_s1027" style="position:absolute;left:15652;top:1247;width:0;height:9211;visibility:visible;mso-wrap-style:square;v-text-anchor:top" coordsize="0,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" path="m,l,9212e" filled="f" strokeweight=".19544mm">
                              <v:path arrowok="t" o:connecttype="custom" o:connectlocs="0,1247;0,10459" o:connectangles="0,0"/>
                            </v:shape>
                            <v:shape id="Freeform 4" o:spid="_x0000_s1028" style="position:absolute;left:15647;top:1247;width:9;height:9211;visibility:visible;mso-wrap-style:square;v-text-anchor:top" coordsize="9,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" path="m,9212l,,9,r,9212e" filled="f" strokeweight="0">
                              <v:path arrowok="t" o:connecttype="custom" o:connectlocs="0,10459;0,1247;9,1247;9,10459" o:connectangles="0,0,0,0"/>
                            </v:shape>
                            <w10:wrap anchorx="page" anchory="page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28c(E),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1a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-ს ჩასმა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pacing w:val="30"/>
                      <w:sz w:val="17"/>
                      <w:szCs w:val="17"/>
                      <w:lang w:val="ka-GE"/>
                    </w:rPr>
                    <w:t>მე-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1a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725F7B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28c(E),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(2),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16(2)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შესწორება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164(1)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8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27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28c(E),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>-3  ქვეპუნქტების ჩასმა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16(2)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 xml:space="preserve"> 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164(2)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2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28c(E),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(3),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141(a)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7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28d(1),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68,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28d(2)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69(1)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28d(4),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67(1)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28e(1),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83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28e(1),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84(1)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2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28e(2)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5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940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76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28e(3)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9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93,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28e(4)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94(1)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28f,   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   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შეცვლა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168(a)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168(e)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168(b)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168(c)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682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169(a),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(c)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170(a)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4,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4,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171(2),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171(1),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171(2),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1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0"/>
                      <w:szCs w:val="10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171(3)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7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725F7B" w:rsidRDefault="007C3072" w:rsidP="007C3072">
                  <w:pPr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28f,   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   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შეცვლა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18(1)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178(a)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2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178(e)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1(c)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178(b)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178(f)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1(e)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178(c)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96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28f,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3a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-ს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ჩასმა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pacing w:val="28"/>
                      <w:sz w:val="17"/>
                      <w:szCs w:val="17"/>
                      <w:lang w:val="ka-GE"/>
                    </w:rPr>
                    <w:t>მე-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4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3a, 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 xml:space="preserve">წინადადების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ნაწილი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4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725F7B" w:rsidRDefault="007C3072" w:rsidP="007C3072">
                  <w:pPr>
                    <w:spacing w:line="180" w:lineRule="exact"/>
                    <w:ind w:right="55" w:hanging="30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3a, 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 xml:space="preserve">წინადადების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ნაწილი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182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725F7B" w:rsidRDefault="007C3072" w:rsidP="007C3072">
                  <w:pPr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28g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ცვლის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-ე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ს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194(1)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2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1(c),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197(1)(a),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197(2)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1(d)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1(e)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1(f)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204(1),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204(2)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204(1),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2(c),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199(1)(a)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(g)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-2, 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199(2),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28h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replacing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3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1(a),  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213(1),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1(b)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213(2)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1(c),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214(1)(a)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1(c),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214(2)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1(c),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214(1)(b)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7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1(d),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215,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725F7B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1(e)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2(a)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b/>
                      <w:sz w:val="17"/>
                      <w:szCs w:val="17"/>
                    </w:rPr>
                    <w:t xml:space="preserve">     </w:t>
                  </w:r>
                  <w:r w:rsidRPr="004C5A25">
                    <w:rPr>
                      <w:rFonts w:ascii="Sylfaen" w:hAnsi="Sylfaen"/>
                      <w:b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2(b), 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243(1)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220,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220,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220,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94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221(1),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221(2)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-6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-7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223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-8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224(1)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-9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224(3),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3(a),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-9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224(3),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-10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3(b),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-12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226,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3(b),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მე-13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226,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(14)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3(b),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მე-14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226,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(15)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3(b),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3(b),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229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3(b),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3(b),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233(1),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233(1),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233(2)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233(1),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233(3)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7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3(c),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233(1),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3(c),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3(c),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-6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3(d),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3(d),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245(1)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0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3(d),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245(2),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3(d),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725F7B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246,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3(d),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-6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247(1),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3(d),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-7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3(e),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217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3(e),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5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4(a),  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252(1)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98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4(a),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-4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7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252(2),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805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-5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880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250(2)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250(1)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4(c),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251(a)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251(c)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  4(c),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251(d)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6(a),  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261(1)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261(2)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263(1),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263(2)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264(1)(d)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264(1)(c)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(e)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264(1)(f)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6(b),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264(2),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265(1)(a)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265(1)(c)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6(b),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265(2)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6(c),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263(1),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6(c),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6(d)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6(e),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6(e),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725F7B" w:rsidRDefault="007C3072" w:rsidP="007C3072">
                  <w:pPr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7,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წინადადების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ნაწილი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256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7,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 xml:space="preserve">წინადადების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ნაწილი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207,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3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8, 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273,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9(a),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272(1),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9(a),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272(1),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9(a),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-2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272(1),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272(1),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272(3)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9(d),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238(1)(a)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9(d),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238(2)(a)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9(d),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238(3)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9(e),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239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9(e),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240,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209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210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269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12(a),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270(a),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12(b), 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271(a),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28i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ამატებს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ს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24(3)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 xml:space="preserve"> 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283(1)(b)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28j,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ამატებს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ს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25(4)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 xml:space="preserve"> 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272(2)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80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28j,    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    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ცვლის </w:t>
                  </w:r>
                  <w:r>
                    <w:rPr>
                      <w:rFonts w:ascii="Sylfaen" w:hAnsi="Sylfaen" w:cs="Sylfaen"/>
                      <w:sz w:val="17"/>
                      <w:szCs w:val="17"/>
                    </w:rPr>
                    <w:t>მუხლ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25(5)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5,  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45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300,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301(1)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6(a),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303(1)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 w:hanging="300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6(a),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303(2)(a),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303(3)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301(1)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28j,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ამატებს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ს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25(9)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 xml:space="preserve"> მუხლ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შ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—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305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28k,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94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28k,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1C4754">
                    <w:rPr>
                      <w:rFonts w:ascii="Sylfaen" w:hAnsi="Sylfaen" w:cs="Sylfaen"/>
                      <w:sz w:val="17"/>
                      <w:szCs w:val="17"/>
                    </w:rPr>
                    <w:t xml:space="preserve">ქვეპუნქტი,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158(3)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99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28k,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1C4754">
                    <w:rPr>
                      <w:rFonts w:ascii="Sylfaen" w:hAnsi="Sylfaen" w:cs="Sylfaen"/>
                      <w:sz w:val="17"/>
                      <w:szCs w:val="17"/>
                    </w:rPr>
                    <w:t xml:space="preserve">ქვეპუნქტი,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1C4754">
                    <w:rPr>
                      <w:rFonts w:ascii="Sylfaen" w:hAnsi="Sylfaen" w:cs="Sylfaen"/>
                      <w:sz w:val="17"/>
                      <w:szCs w:val="17"/>
                    </w:rPr>
                    <w:t>(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28k,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28k,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158(2)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28l,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28l,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402(1)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28l,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-4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28m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399,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28n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326,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327(1)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28o(1)(a),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327(2)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2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328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1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5"/>
                      <w:szCs w:val="15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28o(1)(c),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40" w:lineRule="exact"/>
                    <w:rPr>
                      <w:rFonts w:ascii="Sylfaen" w:hAnsi="Sylfaen"/>
                      <w:sz w:val="14"/>
                      <w:szCs w:val="14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329(a),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10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28o(1)(d),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>ქვე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1C4754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330,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1C4754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28o(1)(e)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332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28o(1)(f)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28o(1)(g)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0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28o(1)(h)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</w:t>
                  </w:r>
                </w:p>
                <w:p w:rsidR="007C3072" w:rsidRPr="004C5A25" w:rsidRDefault="007C3072" w:rsidP="007C3072">
                  <w:pPr>
                    <w:spacing w:line="180" w:lineRule="exact"/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139(3),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326,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28o(4)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4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28p(1), 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ind w:right="-45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405,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406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4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28p(3), 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407(a)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28p(3),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28p(4)(a)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408(1)(a)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5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28p(5),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408(2)(a)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409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28p(7),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410(1)(a),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28p(7),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68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28p(7),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1C4754">
                    <w:rPr>
                      <w:rFonts w:ascii="Sylfaen" w:hAnsi="Sylfaen" w:cs="Sylfaen"/>
                      <w:sz w:val="17"/>
                      <w:szCs w:val="17"/>
                    </w:rPr>
                    <w:t xml:space="preserve">ქვეპუნქტი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pacing w:val="-4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410(2)(a)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-3"/>
                      <w:sz w:val="17"/>
                      <w:szCs w:val="17"/>
                    </w:rPr>
                    <w:t xml:space="preserve"> 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398(1)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29a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397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396(1)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70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30(2),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396(2),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ind w:right="-41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396(2),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30(3)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396(3)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31(2)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400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401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33a(1),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274</w:t>
                  </w:r>
                </w:p>
              </w:tc>
            </w:tr>
            <w:tr w:rsidR="007C3072" w:rsidRPr="004C5A25" w:rsidTr="000D53F1">
              <w:trPr>
                <w:gridBefore w:val="1"/>
                <w:gridAfter w:val="2"/>
                <w:wBefore w:w="777" w:type="dxa"/>
                <w:wAfter w:w="180" w:type="dxa"/>
                <w:trHeight w:hRule="exact" w:val="4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33a(1)(a)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3"/>
                      <w:szCs w:val="13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275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33a(1)(b)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276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33a(1)(c)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277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33a(2),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278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33a(2)(a)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279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33a(2)(b)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280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403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36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414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3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A(I)(1)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(1)(a)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8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A(I)(3)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20" w:lineRule="exact"/>
                    <w:rPr>
                      <w:rFonts w:ascii="Sylfaen" w:hAnsi="Sylfaen"/>
                      <w:sz w:val="12"/>
                      <w:szCs w:val="12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(1)(c)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A(II)(1)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(2)(a)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(f)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7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A(III)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(IV)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A(IV)(1)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(4)(a)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A(V)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295(2)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295(1),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9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-9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VIII,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(9)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C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D(1)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I,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E(2)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E(7)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E(11)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E(15)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F(1)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7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ind w:right="-46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(2)(a)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(j)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0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F(5)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ind w:right="-4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B,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F(10)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(7)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F(12)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F(16)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(9)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4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DA589B" w:rsidRDefault="007C3072" w:rsidP="007C3072">
                  <w:pPr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F(17),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(10)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F(23)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F(25)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F(27)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G(1)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391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1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H,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98(3)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0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H,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0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H,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III,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H,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III,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(7)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H,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(8)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(17)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III,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(9)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(18)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I,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6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I(a),</w:t>
                  </w:r>
                  <w:r w:rsidRPr="004C5A25">
                    <w:rPr>
                      <w:rFonts w:ascii="Sylfaen" w:hAnsi="Sylfaen"/>
                      <w:spacing w:val="1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-7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4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3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IX,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A,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(7)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I(b),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4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IX,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B,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I(c)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IX,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Part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C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7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J,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შესავალი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J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5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K(1),  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ind w:right="-46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IV,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(1)(a),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K(2)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IV,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56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L,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II,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L,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56(2)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45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M,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(a)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(f)</w:t>
                  </w: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VI,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4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6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1,  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of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დირექტივა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89/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465/EEC</w:t>
                  </w: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133,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1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2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of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დირექტივა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94/5/EC</w:t>
                  </w: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342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0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7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3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3,   </w:t>
                  </w:r>
                  <w:r w:rsidRPr="004C5A25">
                    <w:rPr>
                      <w:rFonts w:ascii="Sylfaen" w:hAnsi="Sylfaen"/>
                      <w:spacing w:val="3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of</w:t>
                  </w:r>
                  <w:r w:rsidRPr="004C5A25">
                    <w:rPr>
                      <w:rFonts w:ascii="Sylfaen" w:hAnsi="Sylfaen"/>
                      <w:spacing w:val="3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დირექტივა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94/5/EC</w:t>
                  </w: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00" w:lineRule="exact"/>
                    <w:rPr>
                      <w:rFonts w:ascii="Sylfaen" w:hAnsi="Sylfaen"/>
                      <w:sz w:val="11"/>
                      <w:szCs w:val="11"/>
                    </w:rPr>
                  </w:pPr>
                </w:p>
                <w:p w:rsidR="007C3072" w:rsidRPr="00DA589B" w:rsidRDefault="007C3072" w:rsidP="007C3072">
                  <w:pPr>
                    <w:ind w:right="-80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343,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1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DA589B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33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4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of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დირექტივა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2002/38/ EC</w:t>
                  </w: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1632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56(3)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57(2)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357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8"/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4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5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of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დირექტივა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2002/38/ EC</w:t>
                  </w: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25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>საბერძნეთის მიერთების აქტი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,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VIII(II),</w:t>
                  </w:r>
                  <w:r w:rsidRPr="004C5A25">
                    <w:rPr>
                      <w:rFonts w:ascii="Sylfaen" w:hAnsi="Sylfaen"/>
                      <w:spacing w:val="39"/>
                      <w:sz w:val="17"/>
                      <w:szCs w:val="17"/>
                    </w:rPr>
                    <w:t xml:space="preserve"> 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(2)(a) 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3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საბერძნეთის მიერთების აქტი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,</w:t>
                  </w:r>
                  <w:r w:rsidRPr="00DA589B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VIII(II),</w:t>
                  </w:r>
                  <w:r w:rsidRPr="004C5A25">
                    <w:rPr>
                      <w:rFonts w:ascii="Sylfaen" w:hAnsi="Sylfaen"/>
                      <w:spacing w:val="3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(2)(b)  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375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5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DA589B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XXXII(IV),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(3)(a),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წინადადება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ესპანეთისა და პორტუგალიის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(3)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70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XXXII(IV),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(3)(b),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ესპანეთისა და პორტუგალიის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377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2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(2)(b),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>
                    <w:rPr>
                      <w:rFonts w:ascii="Sylfaen" w:hAnsi="Sylfaen" w:cs="Sylfaen"/>
                      <w:sz w:val="17"/>
                      <w:szCs w:val="17"/>
                      <w:lang w:val="ka-GE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104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2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(2)(c),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86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  <w:r>
                    <w:rPr>
                      <w:rFonts w:ascii="Sylfaen" w:hAnsi="Sylfaen"/>
                      <w:noProof/>
                      <w:lang w:val="ka-GE" w:eastAsia="ka-GE"/>
                    </w:rPr>
                    <w:lastRenderedPageBreak/>
                    <mc:AlternateContent>
                      <mc:Choice Requires="wps">
                        <w:drawing>
                          <wp:anchor distT="0" distB="0" distL="114300" distR="114300" simplePos="0" relativeHeight="251663360" behindDoc="1" locked="0" layoutInCell="1" allowOverlap="1">
                            <wp:simplePos x="0" y="0"/>
                            <wp:positionH relativeFrom="page">
                              <wp:posOffset>9937115</wp:posOffset>
                            </wp:positionH>
                            <wp:positionV relativeFrom="page">
                              <wp:posOffset>3990340</wp:posOffset>
                            </wp:positionV>
                            <wp:extent cx="146050" cy="2661920"/>
                            <wp:effectExtent l="2540" t="0" r="3810" b="0"/>
                            <wp:wrapNone/>
                            <wp:docPr id="8" name="Text Box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146050" cy="26619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solidFill>
                                            <a:srgbClr val="FFFFFF"/>
                                          </a:solidFill>
                                        </a14:hiddenFill>
                                      </a:ext>
                                      <a:ext uri="{91240B29-F687-4F45-9708-019B960494DF}">
                                        <a14:hiddenLine xmlns:a14="http://schemas.microsoft.com/office/drawing/2010/main" w="9525">
                                          <a:solidFill>
                                            <a:srgbClr val="000000"/>
                                          </a:solidFill>
                                          <a:miter lim="800000"/>
                                          <a:headEnd/>
                                          <a:tailEnd/>
                                        </a14:hiddenLine>
                                      </a:ext>
                                    </a:extLst>
                                  </wps:spPr>
                                  <wps:txbx>
                                    <w:txbxContent>
                                      <w:p w:rsidR="007C3072" w:rsidRDefault="007C3072" w:rsidP="007C3072">
                                        <w:pPr>
                                          <w:spacing w:line="200" w:lineRule="exact"/>
                                          <w:ind w:left="20" w:right="-29"/>
                                          <w:rPr>
                                            <w:sz w:val="19"/>
                                            <w:szCs w:val="19"/>
                                          </w:rPr>
                                        </w:pP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02006L0</w:t>
                                        </w:r>
                                        <w:r>
                                          <w:rPr>
                                            <w:spacing w:val="1"/>
                                            <w:sz w:val="19"/>
                                            <w:szCs w:val="19"/>
                                          </w:rPr>
                                          <w:t>1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12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3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E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3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16.01.2019</w:t>
                                        </w:r>
                                        <w:r>
                                          <w:rPr>
                                            <w:spacing w:val="9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021.001</w:t>
                                        </w:r>
                                        <w:r>
                                          <w:rPr>
                                            <w:spacing w:val="7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—</w:t>
                                        </w:r>
                                        <w:r>
                                          <w:rPr>
                                            <w:spacing w:val="2"/>
                                            <w:sz w:val="19"/>
                                            <w:szCs w:val="19"/>
                                          </w:rPr>
                                          <w:t xml:space="preserve"> </w:t>
                                        </w:r>
                                        <w:r>
                                          <w:rPr>
                                            <w:sz w:val="19"/>
                                            <w:szCs w:val="19"/>
                                          </w:rPr>
                                          <w:t>215</w:t>
                                        </w:r>
                                      </w:p>
                                    </w:txbxContent>
                                  </wps:txbx>
                                  <wps:bodyPr rot="0" vert="vert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Text Box 8" o:spid="_x0000_s1027" type="#_x0000_t202" style="position:absolute;margin-left:782.45pt;margin-top:314.2pt;width:11.5pt;height:209.6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" filled="f" stroked="f">
                            <v:textbox style="layout-flow:vertical" inset="0,0,0,0">
                              <w:txbxContent>
                                <w:p w:rsidR="007C3072" w:rsidRDefault="007C3072" w:rsidP="007C3072">
                                  <w:pPr>
                                    <w:spacing w:line="200" w:lineRule="exact"/>
                                    <w:ind w:left="20" w:right="-29"/>
                                    <w:rPr>
                                      <w:sz w:val="19"/>
                                      <w:szCs w:val="19"/>
                                    </w:rPr>
                                  </w:pP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02006L0</w:t>
                                  </w:r>
                                  <w:r>
                                    <w:rPr>
                                      <w:spacing w:val="1"/>
                                      <w:sz w:val="19"/>
                                      <w:szCs w:val="19"/>
                                    </w:rPr>
                                    <w:t>1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12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E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3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16.01.2019</w:t>
                                  </w:r>
                                  <w:r>
                                    <w:rPr>
                                      <w:spacing w:val="9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021.001</w:t>
                                  </w:r>
                                  <w:r>
                                    <w:rPr>
                                      <w:spacing w:val="7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—</w:t>
                                  </w:r>
                                  <w:r>
                                    <w:rPr>
                                      <w:spacing w:val="2"/>
                                      <w:sz w:val="19"/>
                                      <w:szCs w:val="19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sz w:val="19"/>
                                      <w:szCs w:val="19"/>
                                    </w:rPr>
                                    <w:t>215</w:t>
                                  </w:r>
                                </w:p>
                              </w:txbxContent>
                            </v:textbox>
                            <w10:wrap anchorx="page" anchory="page"/>
                          </v:shape>
                        </w:pict>
                      </mc:Fallback>
                    </mc:AlternateContent>
                  </w:r>
                  <w:r>
                    <w:rPr>
                      <w:rFonts w:ascii="Sylfaen" w:hAnsi="Sylfaen"/>
                      <w:noProof/>
                      <w:lang w:val="ka-GE" w:eastAsia="ka-GE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1" locked="0" layoutInCell="1" allowOverlap="1">
                            <wp:simplePos x="0" y="0"/>
                            <wp:positionH relativeFrom="page">
                              <wp:posOffset>9935210</wp:posOffset>
                            </wp:positionH>
                            <wp:positionV relativeFrom="page">
                              <wp:posOffset>788670</wp:posOffset>
                            </wp:positionV>
                            <wp:extent cx="6985" cy="5856605"/>
                            <wp:effectExtent l="10160" t="7620" r="11430" b="3175"/>
                            <wp:wrapNone/>
                            <wp:docPr id="5" name="Group 5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>
                                    <a:grpSpLocks/>
                                  </wpg:cNvGrpSpPr>
                                  <wpg:grpSpPr bwMode="auto">
                                    <a:xfrm>
                                      <a:off x="0" y="0"/>
                                      <a:ext cx="6985" cy="5856605"/>
                                      <a:chOff x="15646" y="1242"/>
                                      <a:chExt cx="11" cy="9223"/>
                                    </a:xfrm>
                                  </wpg:grpSpPr>
                                  <wps:wsp>
                                    <wps:cNvPr id="6" name="Freeform 7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652" y="1247"/>
                                        <a:ext cx="0" cy="9211"/>
                                      </a:xfrm>
                                      <a:custGeom>
                                        <a:avLst/>
                                        <a:gdLst>
                                          <a:gd name="T0" fmla="+- 0 1247 1247"/>
                                          <a:gd name="T1" fmla="*/ 1247 h 9211"/>
                                          <a:gd name="T2" fmla="+- 0 10459 1247"/>
                                          <a:gd name="T3" fmla="*/ 10459 h 9211"/>
                                        </a:gdLst>
                                        <a:ahLst/>
                                        <a:cxnLst>
                                          <a:cxn ang="0">
                                            <a:pos x="0" y="T1"/>
                                          </a:cxn>
                                          <a:cxn ang="0">
                                            <a:pos x="0" y="T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h="921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0" y="921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7036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  <wps:wsp>
                                    <wps:cNvPr id="7" name="Freeform 8"/>
                                    <wps:cNvSpPr>
                                      <a:spLocks/>
                                    </wps:cNvSpPr>
                                    <wps:spPr bwMode="auto">
                                      <a:xfrm>
                                        <a:off x="15647" y="1247"/>
                                        <a:ext cx="9" cy="9211"/>
                                      </a:xfrm>
                                      <a:custGeom>
                                        <a:avLst/>
                                        <a:gdLst>
                                          <a:gd name="T0" fmla="+- 0 15647 15647"/>
                                          <a:gd name="T1" fmla="*/ T0 w 9"/>
                                          <a:gd name="T2" fmla="+- 0 10459 1247"/>
                                          <a:gd name="T3" fmla="*/ 10459 h 9211"/>
                                          <a:gd name="T4" fmla="+- 0 15647 15647"/>
                                          <a:gd name="T5" fmla="*/ T4 w 9"/>
                                          <a:gd name="T6" fmla="+- 0 1247 1247"/>
                                          <a:gd name="T7" fmla="*/ 1247 h 9211"/>
                                          <a:gd name="T8" fmla="+- 0 15656 15647"/>
                                          <a:gd name="T9" fmla="*/ T8 w 9"/>
                                          <a:gd name="T10" fmla="+- 0 1247 1247"/>
                                          <a:gd name="T11" fmla="*/ 1247 h 9211"/>
                                          <a:gd name="T12" fmla="+- 0 15656 15647"/>
                                          <a:gd name="T13" fmla="*/ T12 w 9"/>
                                          <a:gd name="T14" fmla="+- 0 10459 1247"/>
                                          <a:gd name="T15" fmla="*/ 10459 h 9211"/>
                                        </a:gdLst>
                                        <a:ahLst/>
                                        <a:cxnLst>
                                          <a:cxn ang="0">
                                            <a:pos x="T1" y="T3"/>
                                          </a:cxn>
                                          <a:cxn ang="0">
                                            <a:pos x="T5" y="T7"/>
                                          </a:cxn>
                                          <a:cxn ang="0">
                                            <a:pos x="T9" y="T11"/>
                                          </a:cxn>
                                          <a:cxn ang="0">
                                            <a:pos x="T13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9" h="9211">
                                            <a:moveTo>
                                              <a:pt x="0" y="9212"/>
                                            </a:moveTo>
                                            <a:lnTo>
                                              <a:pt x="0" y="0"/>
                                            </a:lnTo>
                                            <a:lnTo>
                                              <a:pt x="9" y="0"/>
                                            </a:lnTo>
                                            <a:lnTo>
                                              <a:pt x="9" y="9212"/>
                                            </a:lnTo>
                                          </a:path>
                                        </a:pathLst>
                                      </a:custGeom>
                                      <a:noFill/>
                                      <a:ln w="0">
                                        <a:solidFill>
                                          <a:srgbClr val="000000"/>
                                        </a:solidFill>
                                        <a:round/>
                                        <a:headEnd/>
                                        <a:tailEnd/>
                                      </a:ln>
                                      <a:extLst>
                                        <a:ext uri="{909E8E84-426E-40DD-AFC4-6F175D3DCCD1}">
                                          <a14:hiddenFill xmlns:a14="http://schemas.microsoft.com/office/drawing/2010/main">
                                            <a:solidFill>
                                              <a:srgbClr val="FFFFFF"/>
                                            </a:solidFill>
                                          </a14:hiddenFill>
                                        </a:ext>
                                      </a:extLst>
                                    </wps:spPr>
                                    <wps:bodyPr rot="0" vert="horz" wrap="square" lIns="91440" tIns="45720" rIns="91440" bIns="45720" anchor="t" anchorCtr="0" upright="1">
                                      <a:noAutofit/>
                                    </wps:bodyPr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w14:anchorId="35948C38" id="Group 5" o:spid="_x0000_s1026" style="position:absolute;margin-left:782.3pt;margin-top:62.1pt;width:.55pt;height:461.15pt;z-index:-251654144;mso-position-horizontal-relative:page;mso-position-vertical-relative:page" coordorigin="15646,1242" coordsize="11,92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">
                            <v:shape id="Freeform 7" o:spid="_x0000_s1027" style="position:absolute;left:15652;top:1247;width:0;height:9211;visibility:visible;mso-wrap-style:square;v-text-anchor:top" coordsize="0,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" path="m,l,9212e" filled="f" strokeweight=".19544mm">
                              <v:path arrowok="t" o:connecttype="custom" o:connectlocs="0,1247;0,10459" o:connectangles="0,0"/>
                            </v:shape>
                            <v:shape id="Freeform 8" o:spid="_x0000_s1028" style="position:absolute;left:15647;top:1247;width:9;height:9211;visibility:visible;mso-wrap-style:square;v-text-anchor:top" coordsize="9,92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" path="m,9212l,,9,r,9212e" filled="f" strokeweight="0">
                              <v:path arrowok="t" o:connecttype="custom" o:connectlocs="0,10459;0,1247;9,1247;9,10459" o:connectangles="0,0,0,0"/>
                            </v:shape>
                            <w10:wrap anchorx="page" anchory="page"/>
                          </v:group>
                        </w:pict>
                      </mc:Fallback>
                    </mc:AlternateContent>
                  </w: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0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(2)(f),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117(1)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8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(2)(g),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119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37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(2)(h),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378(1)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40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(2)(i),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37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(2)(i),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378(2)(a)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99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5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(2)(j)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8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26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1417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383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9"/>
                      <w:szCs w:val="19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(2)(l),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261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111(a)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XV(IX), 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(2)(m),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379(1)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3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(2)(n),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379(2)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3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,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253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4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                       XV(IX),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/>
                      <w:spacing w:val="17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287,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(6)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8"/>
                      <w:szCs w:val="18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(2)(z),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111(b)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35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XV(IX),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(2)(aa),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აბზაცები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380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5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26743F" w:rsidRDefault="007C3072" w:rsidP="007C3072">
                  <w:pPr>
                    <w:spacing w:line="235" w:lineRule="auto"/>
                    <w:ind w:right="54"/>
                    <w:jc w:val="both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ავსტრიის, ფინეთის, და შვედეთის მიერთების აქტის ოქმი</w:t>
                  </w:r>
                  <w:r w:rsidRPr="0026743F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 No 2 დაკავშირებული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ალანდის კუნძულებთან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6(1)(d)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99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26743F" w:rsidRDefault="007C3072" w:rsidP="007C3072">
                  <w:pPr>
                    <w:ind w:right="59"/>
                    <w:jc w:val="both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ჩეხეთის, ესტონეთის, კვიპროსის,</w:t>
                  </w:r>
                  <w:r>
                    <w:rPr>
                      <w:rFonts w:ascii="Sylfaen" w:hAnsi="Sylfaen"/>
                      <w:spacing w:val="22"/>
                      <w:sz w:val="17"/>
                      <w:szCs w:val="17"/>
                      <w:lang w:val="ka-GE"/>
                    </w:rPr>
                    <w:t xml:space="preserve"> </w:t>
                  </w:r>
                  <w:r w:rsidRPr="0026743F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ლატვიის, ლიტვის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, უნგრეთის, მალტის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 xml:space="preserve">,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პოლონეთის, სლოვენიის და სლოვაკეთის 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V(5),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(1)(a)</w:t>
                  </w:r>
                </w:p>
                <w:p w:rsidR="007C3072" w:rsidRPr="004C5A25" w:rsidRDefault="007C3072" w:rsidP="007C3072">
                  <w:pPr>
                    <w:spacing w:line="235" w:lineRule="auto"/>
                    <w:ind w:right="55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123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98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V(5),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(1)(b)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381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7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VI(7),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(1)(a)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124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69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VI(7),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(1)(b)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382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06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VII(7), 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(1),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ქვეპუნქტები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125(1)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0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4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-3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0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5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-4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  <w:r w:rsidRPr="004C5A25">
                    <w:rPr>
                      <w:rFonts w:ascii="Sylfaen" w:hAnsi="Sylfaen"/>
                      <w:spacing w:val="36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383(a)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06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2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-5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220" w:lineRule="exact"/>
                    <w:rPr>
                      <w:rFonts w:ascii="Sylfaen" w:hAnsi="Sylfaen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94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5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(1),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-6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383(b)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VIII(7),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(1)(a)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137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91228B" w:rsidRDefault="007C3072" w:rsidP="007C3072">
                  <w:pPr>
                    <w:spacing w:line="235" w:lineRule="auto"/>
                    <w:ind w:right="27"/>
                    <w:jc w:val="both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                        VIII(7),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(1)(b),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-2    </w:t>
                  </w: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384(a)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94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180" w:lineRule="exact"/>
                    <w:ind w:right="51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 w:rsidRPr="004C5A25">
                    <w:rPr>
                      <w:rFonts w:ascii="Sylfaen" w:hAnsi="Sylfaen"/>
                      <w:b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b/>
                      <w:spacing w:val="23"/>
                      <w:sz w:val="17"/>
                      <w:szCs w:val="17"/>
                    </w:rPr>
                    <w:t xml:space="preserve">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      VIII(7),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(1)(b),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384(b)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IX(8),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385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94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spacing w:line="235" w:lineRule="auto"/>
                    <w:ind w:right="54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X(7),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(1)(a)(i)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(ii) 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126(a)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X(7),</w:t>
                  </w:r>
                  <w:r w:rsidRPr="004C5A25">
                    <w:rPr>
                      <w:rFonts w:ascii="Sylfaen" w:hAnsi="Sylfaen"/>
                      <w:spacing w:val="2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29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(1)(c)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386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XI(7), </w:t>
                  </w:r>
                  <w:r w:rsidRPr="004C5A25">
                    <w:rPr>
                      <w:rFonts w:ascii="Sylfaen" w:hAnsi="Sylfaen"/>
                      <w:spacing w:val="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 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127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XI(7),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(2)(a)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387(c)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XI(7),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(2)(b)</w:t>
                  </w:r>
                  <w:r w:rsidRPr="004C5A25">
                    <w:rPr>
                      <w:rFonts w:ascii="Sylfaen" w:hAnsi="Sylfaen"/>
                      <w:spacing w:val="10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spacing w:line="160" w:lineRule="exact"/>
                    <w:rPr>
                      <w:rFonts w:ascii="Sylfaen" w:hAnsi="Sylfaen"/>
                      <w:sz w:val="16"/>
                      <w:szCs w:val="16"/>
                    </w:rPr>
                  </w:pPr>
                </w:p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387(a)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71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16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XI(7),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1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(2)(c)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387(b)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5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XII(9),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(1)(a) 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128(1)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63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XII(9), 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(1)(b) </w:t>
                  </w:r>
                  <w:r w:rsidRPr="004C5A25">
                    <w:rPr>
                      <w:rFonts w:ascii="Sylfaen" w:hAnsi="Sylfaen"/>
                      <w:spacing w:val="21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128(3),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(4)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(5)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0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XII(9),</w:t>
                  </w:r>
                  <w:r w:rsidRPr="004C5A25">
                    <w:rPr>
                      <w:rFonts w:ascii="Sylfaen" w:hAnsi="Sylfaen"/>
                      <w:spacing w:val="38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pacing w:val="4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(2)  </w:t>
                  </w:r>
                </w:p>
                <w:p w:rsidR="007C3072" w:rsidRPr="004C5A25" w:rsidRDefault="007C3072" w:rsidP="007C3072">
                  <w:pPr>
                    <w:spacing w:line="180" w:lineRule="exact"/>
                    <w:rPr>
                      <w:rFonts w:ascii="Sylfaen" w:hAnsi="Sylfaen"/>
                      <w:sz w:val="17"/>
                      <w:szCs w:val="17"/>
                    </w:rPr>
                  </w:pP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388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854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XIII(9), </w:t>
                  </w:r>
                  <w:r w:rsidRPr="004C5A25">
                    <w:rPr>
                      <w:rFonts w:ascii="Sylfaen" w:hAnsi="Sylfaen"/>
                      <w:spacing w:val="7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(1)(a) </w:t>
                  </w:r>
                  <w:r w:rsidRPr="004C5A25">
                    <w:rPr>
                      <w:rFonts w:ascii="Sylfaen" w:hAnsi="Sylfaen"/>
                      <w:spacing w:val="9"/>
                      <w:sz w:val="17"/>
                      <w:szCs w:val="17"/>
                    </w:rPr>
                    <w:t xml:space="preserve">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129(1)</w:t>
                  </w:r>
                  <w:r w:rsidRPr="004C5A25">
                    <w:rPr>
                      <w:rFonts w:ascii="Sylfaen" w:hAnsi="Sylfaen"/>
                      <w:spacing w:val="2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(2)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605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180" w:lineRule="exact"/>
                    <w:ind w:right="55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XIII(9), 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პუნქტი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pacing w:val="12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(1)(b)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389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040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35" w:lineRule="auto"/>
                    <w:ind w:right="27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XIV(7),</w:t>
                  </w:r>
                  <w:r w:rsidRPr="004C5A25">
                    <w:rPr>
                      <w:rFonts w:ascii="Sylfaen" w:hAnsi="Sylfaen"/>
                      <w:spacing w:val="1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პირველი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 </w:t>
                  </w:r>
                  <w:r w:rsidRPr="0091228B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ქვეპუნქტი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130(a)</w:t>
                  </w:r>
                  <w:r w:rsidRPr="004C5A25">
                    <w:rPr>
                      <w:rFonts w:ascii="Sylfaen" w:hAnsi="Sylfaen"/>
                      <w:spacing w:val="2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და</w:t>
                  </w:r>
                  <w:r w:rsidRPr="004C5A25">
                    <w:rPr>
                      <w:rFonts w:ascii="Sylfaen" w:hAnsi="Sylfaen"/>
                      <w:spacing w:val="25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(b)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798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91228B" w:rsidRDefault="007C3072" w:rsidP="007C3072">
                  <w:pPr>
                    <w:spacing w:line="180" w:lineRule="exact"/>
                    <w:ind w:right="27"/>
                    <w:jc w:val="both"/>
                    <w:rPr>
                      <w:rFonts w:ascii="Sylfaen" w:hAnsi="Sylfaen"/>
                      <w:sz w:val="17"/>
                      <w:szCs w:val="17"/>
                      <w:lang w:val="ka-GE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XIV(7),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-2</w:t>
                  </w:r>
                  <w:r w:rsidRPr="004C5A25">
                    <w:rPr>
                      <w:rFonts w:ascii="Sylfaen" w:hAnsi="Sylfaen"/>
                      <w:spacing w:val="23"/>
                      <w:sz w:val="17"/>
                      <w:szCs w:val="17"/>
                    </w:rPr>
                    <w:t xml:space="preserve"> </w:t>
                  </w:r>
                  <w:r w:rsidRPr="0091228B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>ქვეპუნქტი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—</w:t>
                  </w:r>
                </w:p>
              </w:tc>
            </w:tr>
            <w:tr w:rsidR="007C3072" w:rsidRPr="004C5A25" w:rsidTr="000D53F1">
              <w:trPr>
                <w:gridBefore w:val="1"/>
                <w:gridAfter w:val="1"/>
                <w:wBefore w:w="777" w:type="dxa"/>
                <w:wAfter w:w="38" w:type="dxa"/>
                <w:trHeight w:hRule="exact" w:val="1272"/>
              </w:trPr>
              <w:tc>
                <w:tcPr>
                  <w:tcW w:w="533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3089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59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</w:rPr>
                  </w:pPr>
                </w:p>
              </w:tc>
              <w:tc>
                <w:tcPr>
                  <w:tcW w:w="2525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C3072" w:rsidRPr="004C5A25" w:rsidRDefault="007C3072" w:rsidP="007C3072">
                  <w:pPr>
                    <w:spacing w:line="235" w:lineRule="auto"/>
                    <w:ind w:right="27"/>
                    <w:jc w:val="both"/>
                    <w:rPr>
                      <w:rFonts w:ascii="Sylfaen" w:hAnsi="Sylfaen"/>
                      <w:sz w:val="17"/>
                      <w:szCs w:val="17"/>
                    </w:rPr>
                  </w:pPr>
                  <w:r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2003 წლის  მიერთების აქტის </w:t>
                  </w:r>
                  <w:r>
                    <w:rPr>
                      <w:rFonts w:ascii="Sylfaen" w:hAnsi="Sylfaen"/>
                      <w:sz w:val="17"/>
                      <w:szCs w:val="17"/>
                    </w:rPr>
                    <w:t>დანართი</w:t>
                  </w:r>
                  <w:r w:rsidRPr="004C5A25">
                    <w:rPr>
                      <w:rFonts w:ascii="Sylfaen" w:hAnsi="Sylfaen"/>
                      <w:spacing w:val="4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 xml:space="preserve">XIV(7), </w:t>
                  </w: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მე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-3</w:t>
                  </w:r>
                  <w:r w:rsidRPr="004C5A25">
                    <w:rPr>
                      <w:rFonts w:ascii="Sylfaen" w:hAnsi="Sylfaen"/>
                      <w:spacing w:val="2"/>
                      <w:sz w:val="17"/>
                      <w:szCs w:val="17"/>
                    </w:rPr>
                    <w:t xml:space="preserve"> </w:t>
                  </w:r>
                  <w:r w:rsidRPr="0091228B">
                    <w:rPr>
                      <w:rFonts w:ascii="Sylfaen" w:hAnsi="Sylfaen"/>
                      <w:sz w:val="17"/>
                      <w:szCs w:val="17"/>
                      <w:lang w:val="ka-GE"/>
                    </w:rPr>
                    <w:t xml:space="preserve">ქვეპუნქტი </w:t>
                  </w:r>
                </w:p>
              </w:tc>
              <w:tc>
                <w:tcPr>
                  <w:tcW w:w="3119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</w:tcPr>
                <w:p w:rsidR="007C3072" w:rsidRPr="004C5A25" w:rsidRDefault="007C3072" w:rsidP="007C3072">
                  <w:pPr>
                    <w:rPr>
                      <w:rFonts w:ascii="Sylfaen" w:hAnsi="Sylfaen"/>
                      <w:sz w:val="17"/>
                      <w:szCs w:val="17"/>
                    </w:rPr>
                  </w:pPr>
                  <w:r w:rsidRPr="004C5A25">
                    <w:rPr>
                      <w:rFonts w:ascii="Sylfaen" w:hAnsi="Sylfaen" w:cs="Sylfaen"/>
                      <w:sz w:val="17"/>
                      <w:szCs w:val="17"/>
                    </w:rPr>
                    <w:t>მუხლი</w:t>
                  </w:r>
                  <w:r w:rsidRPr="004C5A25">
                    <w:rPr>
                      <w:rFonts w:ascii="Sylfaen" w:hAnsi="Sylfaen"/>
                      <w:spacing w:val="30"/>
                      <w:sz w:val="17"/>
                      <w:szCs w:val="17"/>
                    </w:rPr>
                    <w:t xml:space="preserve"> </w:t>
                  </w:r>
                  <w:r w:rsidRPr="004C5A25">
                    <w:rPr>
                      <w:rFonts w:ascii="Sylfaen" w:hAnsi="Sylfaen"/>
                      <w:sz w:val="17"/>
                      <w:szCs w:val="17"/>
                    </w:rPr>
                    <w:t>390</w:t>
                  </w:r>
                </w:p>
              </w:tc>
            </w:tr>
          </w:tbl>
          <w:p w:rsidR="007C3072" w:rsidRPr="004C5A25" w:rsidRDefault="007C3072" w:rsidP="007C3072">
            <w:pPr>
              <w:rPr>
                <w:rFonts w:ascii="Sylfaen" w:hAnsi="Sylfaen"/>
              </w:rPr>
            </w:pPr>
          </w:p>
        </w:tc>
        <w:tc>
          <w:tcPr>
            <w:tcW w:w="473" w:type="dxa"/>
          </w:tcPr>
          <w:p w:rsidR="007C3072" w:rsidRPr="00C25DAF" w:rsidRDefault="007C3072" w:rsidP="007C307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25DAF">
              <w:rPr>
                <w:rFonts w:ascii="Sylfaen" w:hAnsi="Sylfaen"/>
                <w:sz w:val="20"/>
                <w:szCs w:val="20"/>
              </w:rPr>
              <w:lastRenderedPageBreak/>
              <w:t>№1</w:t>
            </w:r>
          </w:p>
        </w:tc>
        <w:tc>
          <w:tcPr>
            <w:tcW w:w="661" w:type="dxa"/>
            <w:gridSpan w:val="2"/>
          </w:tcPr>
          <w:p w:rsidR="007C3072" w:rsidRPr="00C25DAF" w:rsidRDefault="007C3072" w:rsidP="00F2627C">
            <w:pPr>
              <w:jc w:val="center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8" w:type="dxa"/>
          </w:tcPr>
          <w:p w:rsidR="007C3072" w:rsidRPr="00C25DAF" w:rsidRDefault="007C3072" w:rsidP="007C3072">
            <w:pPr>
              <w:tabs>
                <w:tab w:val="left" w:pos="0"/>
              </w:tabs>
              <w:spacing w:line="360" w:lineRule="auto"/>
              <w:ind w:left="450"/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567" w:type="dxa"/>
            <w:vAlign w:val="center"/>
          </w:tcPr>
          <w:p w:rsidR="007C3072" w:rsidRPr="00C25DAF" w:rsidRDefault="00F2627C" w:rsidP="007C3072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C25DAF">
              <w:rPr>
                <w:rFonts w:ascii="Sylfaen" w:hAnsi="Sylfaen"/>
                <w:sz w:val="20"/>
                <w:szCs w:val="20"/>
                <w:lang w:val="ka-GE"/>
              </w:rPr>
              <w:t>ას</w:t>
            </w:r>
          </w:p>
        </w:tc>
        <w:tc>
          <w:tcPr>
            <w:tcW w:w="852" w:type="dxa"/>
          </w:tcPr>
          <w:p w:rsidR="007C3072" w:rsidRPr="00C25DAF" w:rsidRDefault="007C3072" w:rsidP="007C3072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A66B36" w:rsidRDefault="00A66B36"/>
    <w:sectPr w:rsidR="00A66B36" w:rsidSect="007C3072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6570B"/>
    <w:multiLevelType w:val="hybridMultilevel"/>
    <w:tmpl w:val="D86C397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C86885"/>
    <w:multiLevelType w:val="hybridMultilevel"/>
    <w:tmpl w:val="27765D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A585004">
      <w:start w:val="22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6FB02F1"/>
    <w:multiLevelType w:val="hybridMultilevel"/>
    <w:tmpl w:val="BF5A85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9DA2503"/>
    <w:multiLevelType w:val="hybridMultilevel"/>
    <w:tmpl w:val="85347D4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40828BC"/>
    <w:multiLevelType w:val="hybridMultilevel"/>
    <w:tmpl w:val="6AA47DFC"/>
    <w:lvl w:ilvl="0" w:tplc="F77630A4">
      <w:start w:val="1"/>
      <w:numFmt w:val="decimal"/>
      <w:lvlText w:val="%1."/>
      <w:lvlJc w:val="left"/>
      <w:pPr>
        <w:ind w:left="720" w:hanging="360"/>
      </w:pPr>
      <w:rPr>
        <w:rFonts w:ascii="Arial Unicode MS" w:hAnsi="Arial Unicode MS" w:cs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8C6771"/>
    <w:multiLevelType w:val="hybridMultilevel"/>
    <w:tmpl w:val="30DE0AC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A3EE54C">
      <w:start w:val="7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8D263C3"/>
    <w:multiLevelType w:val="hybridMultilevel"/>
    <w:tmpl w:val="9B4405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2BC3F80"/>
    <w:multiLevelType w:val="hybridMultilevel"/>
    <w:tmpl w:val="D87CCF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23A94980"/>
    <w:multiLevelType w:val="hybridMultilevel"/>
    <w:tmpl w:val="2A24F184"/>
    <w:lvl w:ilvl="0" w:tplc="BC5A5D98">
      <w:start w:val="1"/>
      <w:numFmt w:val="decimal"/>
      <w:lvlText w:val="(%1)"/>
      <w:lvlJc w:val="left"/>
      <w:pPr>
        <w:ind w:left="715" w:hanging="49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9" w15:restartNumberingAfterBreak="0">
    <w:nsid w:val="2A1655C3"/>
    <w:multiLevelType w:val="hybridMultilevel"/>
    <w:tmpl w:val="C27462B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E8246620">
      <w:start w:val="4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E88434E"/>
    <w:multiLevelType w:val="hybridMultilevel"/>
    <w:tmpl w:val="37562D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2EFA5AE5"/>
    <w:multiLevelType w:val="hybridMultilevel"/>
    <w:tmpl w:val="86225B1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B8A2C55E">
      <w:start w:val="26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35864CA"/>
    <w:multiLevelType w:val="hybridMultilevel"/>
    <w:tmpl w:val="BEDEFEE4"/>
    <w:lvl w:ilvl="0" w:tplc="290AC276">
      <w:start w:val="1"/>
      <w:numFmt w:val="lowerRoman"/>
      <w:lvlText w:val="(%1)"/>
      <w:lvlJc w:val="left"/>
      <w:pPr>
        <w:ind w:left="780" w:hanging="7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3" w15:restartNumberingAfterBreak="0">
    <w:nsid w:val="33D70DC2"/>
    <w:multiLevelType w:val="hybridMultilevel"/>
    <w:tmpl w:val="F1527FB6"/>
    <w:lvl w:ilvl="0" w:tplc="4EDEF17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5886629"/>
    <w:multiLevelType w:val="hybridMultilevel"/>
    <w:tmpl w:val="556C82D0"/>
    <w:lvl w:ilvl="0" w:tplc="7FB49DE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086C17"/>
    <w:multiLevelType w:val="hybridMultilevel"/>
    <w:tmpl w:val="CDD8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582526E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9244D33"/>
    <w:multiLevelType w:val="hybridMultilevel"/>
    <w:tmpl w:val="A14ED12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11A54FB"/>
    <w:multiLevelType w:val="hybridMultilevel"/>
    <w:tmpl w:val="35C65D46"/>
    <w:lvl w:ilvl="0" w:tplc="8DB4A6AA">
      <w:start w:val="1"/>
      <w:numFmt w:val="decimal"/>
      <w:lvlText w:val="%1.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00" w:hanging="360"/>
      </w:pPr>
    </w:lvl>
    <w:lvl w:ilvl="2" w:tplc="0409001B" w:tentative="1">
      <w:start w:val="1"/>
      <w:numFmt w:val="lowerRoman"/>
      <w:lvlText w:val="%3."/>
      <w:lvlJc w:val="right"/>
      <w:pPr>
        <w:ind w:left="2020" w:hanging="180"/>
      </w:pPr>
    </w:lvl>
    <w:lvl w:ilvl="3" w:tplc="0409000F" w:tentative="1">
      <w:start w:val="1"/>
      <w:numFmt w:val="decimal"/>
      <w:lvlText w:val="%4."/>
      <w:lvlJc w:val="left"/>
      <w:pPr>
        <w:ind w:left="2740" w:hanging="360"/>
      </w:pPr>
    </w:lvl>
    <w:lvl w:ilvl="4" w:tplc="04090019" w:tentative="1">
      <w:start w:val="1"/>
      <w:numFmt w:val="lowerLetter"/>
      <w:lvlText w:val="%5."/>
      <w:lvlJc w:val="left"/>
      <w:pPr>
        <w:ind w:left="3460" w:hanging="360"/>
      </w:pPr>
    </w:lvl>
    <w:lvl w:ilvl="5" w:tplc="0409001B" w:tentative="1">
      <w:start w:val="1"/>
      <w:numFmt w:val="lowerRoman"/>
      <w:lvlText w:val="%6."/>
      <w:lvlJc w:val="right"/>
      <w:pPr>
        <w:ind w:left="4180" w:hanging="180"/>
      </w:pPr>
    </w:lvl>
    <w:lvl w:ilvl="6" w:tplc="0409000F" w:tentative="1">
      <w:start w:val="1"/>
      <w:numFmt w:val="decimal"/>
      <w:lvlText w:val="%7."/>
      <w:lvlJc w:val="left"/>
      <w:pPr>
        <w:ind w:left="4900" w:hanging="360"/>
      </w:pPr>
    </w:lvl>
    <w:lvl w:ilvl="7" w:tplc="04090019" w:tentative="1">
      <w:start w:val="1"/>
      <w:numFmt w:val="lowerLetter"/>
      <w:lvlText w:val="%8."/>
      <w:lvlJc w:val="left"/>
      <w:pPr>
        <w:ind w:left="5620" w:hanging="360"/>
      </w:pPr>
    </w:lvl>
    <w:lvl w:ilvl="8" w:tplc="0409001B" w:tentative="1">
      <w:start w:val="1"/>
      <w:numFmt w:val="lowerRoman"/>
      <w:lvlText w:val="%9."/>
      <w:lvlJc w:val="right"/>
      <w:pPr>
        <w:ind w:left="6340" w:hanging="180"/>
      </w:pPr>
    </w:lvl>
  </w:abstractNum>
  <w:abstractNum w:abstractNumId="18" w15:restartNumberingAfterBreak="0">
    <w:nsid w:val="4725161B"/>
    <w:multiLevelType w:val="hybridMultilevel"/>
    <w:tmpl w:val="A6A4880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4B7919ED"/>
    <w:multiLevelType w:val="hybridMultilevel"/>
    <w:tmpl w:val="34E47C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D5F7DFF"/>
    <w:multiLevelType w:val="hybridMultilevel"/>
    <w:tmpl w:val="C090FB80"/>
    <w:lvl w:ilvl="0" w:tplc="751AE618">
      <w:start w:val="1"/>
      <w:numFmt w:val="decimal"/>
      <w:lvlText w:val="%1."/>
      <w:lvlJc w:val="left"/>
      <w:pPr>
        <w:ind w:left="720" w:hanging="360"/>
      </w:pPr>
      <w:rPr>
        <w:rFonts w:ascii="AcadNusx" w:hAnsi="AcadNusx" w:cs="Times New Roman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51130139"/>
    <w:multiLevelType w:val="hybridMultilevel"/>
    <w:tmpl w:val="22C0ACC2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F2CE7B46">
      <w:start w:val="5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0926D7"/>
    <w:multiLevelType w:val="hybridMultilevel"/>
    <w:tmpl w:val="FB0CB414"/>
    <w:lvl w:ilvl="0" w:tplc="2FB245F4">
      <w:start w:val="1"/>
      <w:numFmt w:val="lowerRoman"/>
      <w:lvlText w:val="(%1)"/>
      <w:lvlJc w:val="left"/>
      <w:pPr>
        <w:ind w:left="1080" w:hanging="72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FD2240"/>
    <w:multiLevelType w:val="hybridMultilevel"/>
    <w:tmpl w:val="3FC844A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5C0747B2"/>
    <w:multiLevelType w:val="hybridMultilevel"/>
    <w:tmpl w:val="20608D58"/>
    <w:lvl w:ilvl="0" w:tplc="A82AD77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5" w15:restartNumberingAfterBreak="0">
    <w:nsid w:val="5CC37FC3"/>
    <w:multiLevelType w:val="hybridMultilevel"/>
    <w:tmpl w:val="5BD2E5EE"/>
    <w:lvl w:ilvl="0" w:tplc="7C540A34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CEF749F"/>
    <w:multiLevelType w:val="hybridMultilevel"/>
    <w:tmpl w:val="C93EEC4A"/>
    <w:lvl w:ilvl="0" w:tplc="9B64F544">
      <w:start w:val="1"/>
      <w:numFmt w:val="decimal"/>
      <w:lvlText w:val="%1."/>
      <w:lvlJc w:val="left"/>
      <w:pPr>
        <w:ind w:left="420" w:hanging="360"/>
      </w:pPr>
      <w:rPr>
        <w:rFonts w:ascii="Sylfaen" w:hAnsi="Sylfae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7" w15:restartNumberingAfterBreak="0">
    <w:nsid w:val="5E3B35C8"/>
    <w:multiLevelType w:val="hybridMultilevel"/>
    <w:tmpl w:val="0EBCBB0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7A8274A">
      <w:start w:val="7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D582526E">
      <w:start w:val="1"/>
      <w:numFmt w:val="lowerRoman"/>
      <w:lvlText w:val="%3."/>
      <w:lvlJc w:val="right"/>
      <w:pPr>
        <w:ind w:left="2160" w:hanging="180"/>
      </w:pPr>
      <w:rPr>
        <w:rFonts w:ascii="Arial" w:hAnsi="Arial" w:cs="Aria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F2D0AC9"/>
    <w:multiLevelType w:val="hybridMultilevel"/>
    <w:tmpl w:val="90A8FBB2"/>
    <w:lvl w:ilvl="0" w:tplc="D00AC2EC">
      <w:start w:val="1"/>
      <w:numFmt w:val="decimal"/>
      <w:lvlText w:val="%1."/>
      <w:lvlJc w:val="left"/>
      <w:pPr>
        <w:ind w:left="303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023" w:hanging="360"/>
      </w:pPr>
    </w:lvl>
    <w:lvl w:ilvl="2" w:tplc="0409001B" w:tentative="1">
      <w:start w:val="1"/>
      <w:numFmt w:val="lowerRoman"/>
      <w:lvlText w:val="%3."/>
      <w:lvlJc w:val="right"/>
      <w:pPr>
        <w:ind w:left="1743" w:hanging="180"/>
      </w:pPr>
    </w:lvl>
    <w:lvl w:ilvl="3" w:tplc="0409000F" w:tentative="1">
      <w:start w:val="1"/>
      <w:numFmt w:val="decimal"/>
      <w:lvlText w:val="%4."/>
      <w:lvlJc w:val="left"/>
      <w:pPr>
        <w:ind w:left="2463" w:hanging="360"/>
      </w:pPr>
    </w:lvl>
    <w:lvl w:ilvl="4" w:tplc="04090019" w:tentative="1">
      <w:start w:val="1"/>
      <w:numFmt w:val="lowerLetter"/>
      <w:lvlText w:val="%5."/>
      <w:lvlJc w:val="left"/>
      <w:pPr>
        <w:ind w:left="3183" w:hanging="360"/>
      </w:pPr>
    </w:lvl>
    <w:lvl w:ilvl="5" w:tplc="0409001B" w:tentative="1">
      <w:start w:val="1"/>
      <w:numFmt w:val="lowerRoman"/>
      <w:lvlText w:val="%6."/>
      <w:lvlJc w:val="right"/>
      <w:pPr>
        <w:ind w:left="3903" w:hanging="180"/>
      </w:pPr>
    </w:lvl>
    <w:lvl w:ilvl="6" w:tplc="0409000F" w:tentative="1">
      <w:start w:val="1"/>
      <w:numFmt w:val="decimal"/>
      <w:lvlText w:val="%7."/>
      <w:lvlJc w:val="left"/>
      <w:pPr>
        <w:ind w:left="4623" w:hanging="360"/>
      </w:pPr>
    </w:lvl>
    <w:lvl w:ilvl="7" w:tplc="04090019" w:tentative="1">
      <w:start w:val="1"/>
      <w:numFmt w:val="lowerLetter"/>
      <w:lvlText w:val="%8."/>
      <w:lvlJc w:val="left"/>
      <w:pPr>
        <w:ind w:left="5343" w:hanging="360"/>
      </w:pPr>
    </w:lvl>
    <w:lvl w:ilvl="8" w:tplc="0409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9" w15:restartNumberingAfterBreak="0">
    <w:nsid w:val="62B16E8B"/>
    <w:multiLevelType w:val="hybridMultilevel"/>
    <w:tmpl w:val="16E24AE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CDFA740E">
      <w:start w:val="4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52224D2"/>
    <w:multiLevelType w:val="hybridMultilevel"/>
    <w:tmpl w:val="A3D0D22A"/>
    <w:lvl w:ilvl="0" w:tplc="5D0C321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9F600B"/>
    <w:multiLevelType w:val="hybridMultilevel"/>
    <w:tmpl w:val="5162A0A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67BE43AA"/>
    <w:multiLevelType w:val="hybridMultilevel"/>
    <w:tmpl w:val="0CC65D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5210C464">
      <w:start w:val="5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904193D"/>
    <w:multiLevelType w:val="hybridMultilevel"/>
    <w:tmpl w:val="E9C0F1A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2388E18">
      <w:start w:val="7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B02007C"/>
    <w:multiLevelType w:val="hybridMultilevel"/>
    <w:tmpl w:val="1EB0CAC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70855B62"/>
    <w:multiLevelType w:val="hybridMultilevel"/>
    <w:tmpl w:val="4B2EA38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770D00C9"/>
    <w:multiLevelType w:val="hybridMultilevel"/>
    <w:tmpl w:val="B27A94E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6276CC3E">
      <w:start w:val="7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6"/>
  </w:num>
  <w:num w:numId="2">
    <w:abstractNumId w:val="13"/>
  </w:num>
  <w:num w:numId="3">
    <w:abstractNumId w:val="7"/>
  </w:num>
  <w:num w:numId="4">
    <w:abstractNumId w:val="15"/>
  </w:num>
  <w:num w:numId="5">
    <w:abstractNumId w:val="27"/>
  </w:num>
  <w:num w:numId="6">
    <w:abstractNumId w:val="34"/>
  </w:num>
  <w:num w:numId="7">
    <w:abstractNumId w:val="36"/>
  </w:num>
  <w:num w:numId="8">
    <w:abstractNumId w:val="29"/>
  </w:num>
  <w:num w:numId="9">
    <w:abstractNumId w:val="32"/>
  </w:num>
  <w:num w:numId="10">
    <w:abstractNumId w:val="5"/>
  </w:num>
  <w:num w:numId="11">
    <w:abstractNumId w:val="9"/>
  </w:num>
  <w:num w:numId="12">
    <w:abstractNumId w:val="21"/>
  </w:num>
  <w:num w:numId="13">
    <w:abstractNumId w:val="1"/>
  </w:num>
  <w:num w:numId="14">
    <w:abstractNumId w:val="11"/>
  </w:num>
  <w:num w:numId="15">
    <w:abstractNumId w:val="19"/>
  </w:num>
  <w:num w:numId="16">
    <w:abstractNumId w:val="16"/>
  </w:num>
  <w:num w:numId="17">
    <w:abstractNumId w:val="3"/>
  </w:num>
  <w:num w:numId="18">
    <w:abstractNumId w:val="0"/>
  </w:num>
  <w:num w:numId="19">
    <w:abstractNumId w:val="33"/>
  </w:num>
  <w:num w:numId="20">
    <w:abstractNumId w:val="18"/>
  </w:num>
  <w:num w:numId="21">
    <w:abstractNumId w:val="35"/>
  </w:num>
  <w:num w:numId="22">
    <w:abstractNumId w:val="6"/>
  </w:num>
  <w:num w:numId="23">
    <w:abstractNumId w:val="2"/>
  </w:num>
  <w:num w:numId="24">
    <w:abstractNumId w:val="20"/>
  </w:num>
  <w:num w:numId="25">
    <w:abstractNumId w:val="25"/>
  </w:num>
  <w:num w:numId="26">
    <w:abstractNumId w:val="10"/>
  </w:num>
  <w:num w:numId="27">
    <w:abstractNumId w:val="23"/>
  </w:num>
  <w:num w:numId="28">
    <w:abstractNumId w:val="31"/>
  </w:num>
  <w:num w:numId="29">
    <w:abstractNumId w:val="17"/>
  </w:num>
  <w:num w:numId="30">
    <w:abstractNumId w:val="8"/>
  </w:num>
  <w:num w:numId="31">
    <w:abstractNumId w:val="30"/>
  </w:num>
  <w:num w:numId="32">
    <w:abstractNumId w:val="4"/>
  </w:num>
  <w:num w:numId="33">
    <w:abstractNumId w:val="14"/>
  </w:num>
  <w:num w:numId="34">
    <w:abstractNumId w:val="22"/>
  </w:num>
  <w:num w:numId="35">
    <w:abstractNumId w:val="12"/>
  </w:num>
  <w:num w:numId="36">
    <w:abstractNumId w:val="24"/>
  </w:num>
  <w:num w:numId="37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4BDD"/>
    <w:rsid w:val="000D53F1"/>
    <w:rsid w:val="00314BDD"/>
    <w:rsid w:val="007C3072"/>
    <w:rsid w:val="00A66B36"/>
    <w:rsid w:val="00A83FC5"/>
    <w:rsid w:val="00DA0F48"/>
    <w:rsid w:val="00DC0E97"/>
    <w:rsid w:val="00F26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15D176-1DA8-4768-BAE8-30B7877BB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a-G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3072"/>
    <w:rPr>
      <w:lang w:val="en-US"/>
    </w:rPr>
  </w:style>
  <w:style w:type="paragraph" w:styleId="Heading1">
    <w:name w:val="heading 1"/>
    <w:aliases w:val="მუხლები"/>
    <w:basedOn w:val="Normal"/>
    <w:next w:val="Normal"/>
    <w:link w:val="Heading1Char"/>
    <w:uiPriority w:val="9"/>
    <w:qFormat/>
    <w:rsid w:val="007C30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მუხლები Char"/>
    <w:basedOn w:val="DefaultParagraphFont"/>
    <w:link w:val="Heading1"/>
    <w:uiPriority w:val="9"/>
    <w:rsid w:val="007C3072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/>
    </w:rPr>
  </w:style>
  <w:style w:type="table" w:styleId="TableGrid">
    <w:name w:val="Table Grid"/>
    <w:basedOn w:val="TableNormal"/>
    <w:uiPriority w:val="39"/>
    <w:rsid w:val="007C3072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C3072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C3072"/>
    <w:rPr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C3072"/>
    <w:rPr>
      <w:vertAlign w:val="superscript"/>
    </w:rPr>
  </w:style>
  <w:style w:type="paragraph" w:customStyle="1" w:styleId="Default">
    <w:name w:val="Default"/>
    <w:rsid w:val="007C3072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C3072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7C3072"/>
    <w:rPr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3072"/>
    <w:pPr>
      <w:spacing w:after="20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3072"/>
    <w:rPr>
      <w:sz w:val="20"/>
      <w:szCs w:val="20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C3072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30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3072"/>
    <w:rPr>
      <w:rFonts w:ascii="Segoe UI" w:hAnsi="Segoe UI" w:cs="Segoe UI"/>
      <w:sz w:val="18"/>
      <w:szCs w:val="18"/>
      <w:lang w:val="en-US"/>
    </w:rPr>
  </w:style>
  <w:style w:type="table" w:styleId="TableGridLight">
    <w:name w:val="Grid Table Light"/>
    <w:basedOn w:val="TableNormal"/>
    <w:uiPriority w:val="40"/>
    <w:rsid w:val="007C3072"/>
    <w:pPr>
      <w:spacing w:after="0" w:line="240" w:lineRule="auto"/>
    </w:pPr>
    <w:rPr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3072"/>
    <w:pPr>
      <w:spacing w:after="160"/>
    </w:pPr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3072"/>
    <w:rPr>
      <w:b/>
      <w:bCs/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7C3072"/>
    <w:pPr>
      <w:spacing w:after="0" w:line="240" w:lineRule="auto"/>
    </w:pPr>
    <w:rPr>
      <w:lang w:val="en-US"/>
    </w:rPr>
  </w:style>
  <w:style w:type="paragraph" w:customStyle="1" w:styleId="abzacixml">
    <w:name w:val="abzacixml"/>
    <w:basedOn w:val="Normal"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7C3072"/>
    <w:rPr>
      <w:color w:val="0000FF"/>
      <w:u w:val="single"/>
    </w:rPr>
  </w:style>
  <w:style w:type="paragraph" w:customStyle="1" w:styleId="norm">
    <w:name w:val="norm"/>
    <w:basedOn w:val="Normal"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C30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C3072"/>
    <w:rPr>
      <w:rFonts w:ascii="Courier New" w:eastAsia="Times New Roman" w:hAnsi="Courier New" w:cs="Courier New"/>
      <w:sz w:val="20"/>
      <w:szCs w:val="20"/>
      <w:lang w:val="en-US"/>
    </w:rPr>
  </w:style>
  <w:style w:type="paragraph" w:customStyle="1" w:styleId="title-article-norm">
    <w:name w:val="title-article-norm"/>
    <w:basedOn w:val="Normal"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ldface">
    <w:name w:val="boldface"/>
    <w:basedOn w:val="DefaultParagraphFont"/>
    <w:rsid w:val="007C3072"/>
  </w:style>
  <w:style w:type="character" w:customStyle="1" w:styleId="superscript">
    <w:name w:val="superscript"/>
    <w:basedOn w:val="DefaultParagraphFont"/>
    <w:rsid w:val="007C3072"/>
  </w:style>
  <w:style w:type="paragraph" w:customStyle="1" w:styleId="modref">
    <w:name w:val="modref"/>
    <w:basedOn w:val="Normal"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1">
    <w:name w:val="List1"/>
    <w:basedOn w:val="Normal"/>
    <w:rsid w:val="007C30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M4">
    <w:name w:val="CM4"/>
    <w:basedOn w:val="Normal"/>
    <w:next w:val="Normal"/>
    <w:uiPriority w:val="99"/>
    <w:rsid w:val="000D53F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  <w:lang w:val="ka-G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49</Pages>
  <Words>6678</Words>
  <Characters>38065</Characters>
  <Application>Microsoft Office Word</Application>
  <DocSecurity>0</DocSecurity>
  <Lines>317</Lines>
  <Paragraphs>89</Paragraphs>
  <ScaleCrop>false</ScaleCrop>
  <Company/>
  <LinksUpToDate>false</LinksUpToDate>
  <CharactersWithSpaces>44654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Sopia Gamjashvili</dc:creator>
  <cp:keywords/>
  <dc:description/>
  <cp:lastModifiedBy>Sopia Gamjashvili</cp:lastModifiedBy>
  <cp:revision>3</cp:revision>
  <dcterms:created xsi:type="dcterms:W3CDTF">2020-01-27T11:07:00Z</dcterms:created>
  <dcterms:modified xsi:type="dcterms:W3CDTF">2020-01-27T12:41:00Z</dcterms:modified>
</cp:coreProperties>
</file>